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noProof/>
          <w:lang w:eastAsia="tr-TR"/>
        </w:rPr>
        <w:drawing>
          <wp:inline distT="0" distB="0" distL="0" distR="0" wp14:anchorId="5B2B5055" wp14:editId="27B5AC6A">
            <wp:extent cx="1895553" cy="1531620"/>
            <wp:effectExtent l="0" t="0" r="9525" b="0"/>
            <wp:docPr id="4" name="Resim 3" descr="C:\Users\mahmut.dik\Desktop\OSB İHALE\Logo.bmp"/>
            <wp:cNvGraphicFramePr/>
            <a:graphic xmlns:a="http://schemas.openxmlformats.org/drawingml/2006/main">
              <a:graphicData uri="http://schemas.openxmlformats.org/drawingml/2006/picture">
                <pic:pic xmlns:pic="http://schemas.openxmlformats.org/drawingml/2006/picture">
                  <pic:nvPicPr>
                    <pic:cNvPr id="4" name="Resim 3" descr="C:\Users\mahmut.dik\Desktop\OSB İHALE\Logo.bmp"/>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38702" cy="1566485"/>
                    </a:xfrm>
                    <a:prstGeom prst="rect">
                      <a:avLst/>
                    </a:prstGeom>
                    <a:noFill/>
                    <a:ln>
                      <a:noFill/>
                    </a:ln>
                  </pic:spPr>
                </pic:pic>
              </a:graphicData>
            </a:graphic>
          </wp:inline>
        </w:drawing>
      </w:r>
      <w:r w:rsidRPr="00AB3722">
        <w:rPr>
          <w:rFonts w:ascii="Times New Roman" w:hAnsi="Times New Roman" w:cs="Times New Roman"/>
          <w:noProof/>
          <w:lang w:eastAsia="tr-TR"/>
        </w:rPr>
        <w:drawing>
          <wp:anchor distT="0" distB="0" distL="114300" distR="114300" simplePos="0" relativeHeight="251659264" behindDoc="1" locked="0" layoutInCell="1" allowOverlap="1" wp14:anchorId="7FA428AF" wp14:editId="57B9BB08">
            <wp:simplePos x="0" y="0"/>
            <wp:positionH relativeFrom="column">
              <wp:posOffset>633730</wp:posOffset>
            </wp:positionH>
            <wp:positionV relativeFrom="paragraph">
              <wp:posOffset>176530</wp:posOffset>
            </wp:positionV>
            <wp:extent cx="1874520" cy="1211580"/>
            <wp:effectExtent l="0" t="0" r="0" b="7620"/>
            <wp:wrapTight wrapText="bothSides">
              <wp:wrapPolygon edited="0">
                <wp:start x="0" y="0"/>
                <wp:lineTo x="0" y="21396"/>
                <wp:lineTo x="21293" y="21396"/>
                <wp:lineTo x="21293" y="0"/>
                <wp:lineTo x="0" y="0"/>
              </wp:wrapPolygon>
            </wp:wrapTight>
            <wp:docPr id="7" name="Resim 2" descr="Açıklama: Serhat Kalkınma Ajansı_S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Serhat Kalkınma Ajansı_SERK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4520" cy="1211580"/>
                    </a:xfrm>
                    <a:prstGeom prst="rect">
                      <a:avLst/>
                    </a:prstGeom>
                    <a:noFill/>
                    <a:ln w="9525">
                      <a:noFill/>
                      <a:miter lim="800000"/>
                      <a:headEnd/>
                      <a:tailEnd/>
                    </a:ln>
                  </pic:spPr>
                </pic:pic>
              </a:graphicData>
            </a:graphic>
          </wp:anchor>
        </w:drawing>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sz w:val="56"/>
          <w:szCs w:val="56"/>
        </w:rPr>
      </w:pPr>
    </w:p>
    <w:p w:rsidR="00480C78" w:rsidRPr="00AB3722" w:rsidRDefault="00480C78" w:rsidP="006B75D6">
      <w:pPr>
        <w:overflowPunct w:val="0"/>
        <w:autoSpaceDE w:val="0"/>
        <w:autoSpaceDN w:val="0"/>
        <w:adjustRightInd w:val="0"/>
        <w:spacing w:before="120" w:after="0" w:line="240" w:lineRule="auto"/>
        <w:ind w:left="567" w:right="567"/>
        <w:jc w:val="both"/>
        <w:textAlignment w:val="baseline"/>
        <w:rPr>
          <w:rFonts w:ascii="Times New Roman" w:hAnsi="Times New Roman" w:cs="Times New Roman"/>
          <w:i/>
          <w:sz w:val="56"/>
          <w:szCs w:val="56"/>
        </w:rPr>
      </w:pPr>
      <w:r w:rsidRPr="00AB3722">
        <w:rPr>
          <w:rFonts w:ascii="Times New Roman" w:hAnsi="Times New Roman" w:cs="Times New Roman"/>
          <w:b/>
          <w:sz w:val="56"/>
          <w:szCs w:val="56"/>
        </w:rPr>
        <w:t>TRA2/19/GPD/0001</w:t>
      </w:r>
    </w:p>
    <w:p w:rsidR="00480C78" w:rsidRPr="00AB3722" w:rsidRDefault="00480C78" w:rsidP="006B75D6">
      <w:pPr>
        <w:spacing w:after="0" w:line="240" w:lineRule="auto"/>
        <w:ind w:left="567" w:right="567"/>
        <w:jc w:val="both"/>
        <w:rPr>
          <w:rFonts w:ascii="Times New Roman" w:hAnsi="Times New Roman" w:cs="Times New Roman"/>
          <w:sz w:val="56"/>
          <w:szCs w:val="56"/>
        </w:rPr>
      </w:pPr>
    </w:p>
    <w:p w:rsidR="00480C78" w:rsidRPr="00AB3722" w:rsidRDefault="00F62974" w:rsidP="00F62974">
      <w:pPr>
        <w:spacing w:after="0" w:line="240" w:lineRule="auto"/>
        <w:ind w:left="567" w:right="567"/>
        <w:rPr>
          <w:rFonts w:ascii="Times New Roman" w:hAnsi="Times New Roman" w:cs="Times New Roman"/>
          <w:sz w:val="56"/>
          <w:szCs w:val="56"/>
        </w:rPr>
      </w:pPr>
      <w:r>
        <w:rPr>
          <w:rFonts w:ascii="Times New Roman" w:hAnsi="Times New Roman" w:cs="Times New Roman"/>
          <w:b/>
          <w:sz w:val="56"/>
          <w:szCs w:val="56"/>
        </w:rPr>
        <w:t xml:space="preserve">IĞDIR OSB DOĞALGAZLA REKABET </w:t>
      </w:r>
      <w:r w:rsidR="00480C78" w:rsidRPr="00AB3722">
        <w:rPr>
          <w:rFonts w:ascii="Times New Roman" w:hAnsi="Times New Roman" w:cs="Times New Roman"/>
          <w:b/>
          <w:sz w:val="56"/>
          <w:szCs w:val="56"/>
        </w:rPr>
        <w:t>GÜCÜNÜ ARTIRIYOR YAPIM İŞİ</w:t>
      </w:r>
    </w:p>
    <w:p w:rsidR="00480C78" w:rsidRPr="00AB3722" w:rsidRDefault="00480C78" w:rsidP="00F62974">
      <w:pPr>
        <w:spacing w:after="0" w:line="240" w:lineRule="auto"/>
        <w:ind w:left="567" w:right="567"/>
        <w:rPr>
          <w:rFonts w:ascii="Times New Roman" w:hAnsi="Times New Roman" w:cs="Times New Roman"/>
          <w:sz w:val="56"/>
          <w:szCs w:val="56"/>
        </w:rPr>
      </w:pPr>
    </w:p>
    <w:p w:rsidR="00480C78" w:rsidRPr="00AB3722" w:rsidRDefault="00480C78" w:rsidP="006B75D6">
      <w:pPr>
        <w:spacing w:after="0"/>
        <w:ind w:left="567" w:right="567"/>
        <w:jc w:val="both"/>
        <w:rPr>
          <w:rFonts w:ascii="Times New Roman" w:hAnsi="Times New Roman" w:cs="Times New Roman"/>
          <w:sz w:val="52"/>
          <w:szCs w:val="52"/>
        </w:rPr>
      </w:pPr>
    </w:p>
    <w:p w:rsidR="00480C78" w:rsidRPr="00AB3722" w:rsidRDefault="00480C78" w:rsidP="006B75D6">
      <w:pPr>
        <w:spacing w:after="0"/>
        <w:ind w:left="567" w:right="567"/>
        <w:jc w:val="both"/>
        <w:rPr>
          <w:rFonts w:ascii="Times New Roman" w:hAnsi="Times New Roman" w:cs="Times New Roman"/>
          <w:sz w:val="40"/>
          <w:szCs w:val="52"/>
        </w:rPr>
      </w:pPr>
      <w:r w:rsidRPr="00AB3722">
        <w:rPr>
          <w:rFonts w:ascii="Times New Roman" w:hAnsi="Times New Roman" w:cs="Times New Roman"/>
          <w:sz w:val="40"/>
          <w:szCs w:val="52"/>
        </w:rPr>
        <w:t>SÖZ. EK-2</w:t>
      </w:r>
    </w:p>
    <w:p w:rsidR="00480C78" w:rsidRPr="00AB3722" w:rsidRDefault="00480C78" w:rsidP="006B75D6">
      <w:pPr>
        <w:spacing w:after="0"/>
        <w:ind w:left="567" w:right="567"/>
        <w:jc w:val="both"/>
        <w:rPr>
          <w:rFonts w:ascii="Times New Roman" w:hAnsi="Times New Roman" w:cs="Times New Roman"/>
          <w:sz w:val="40"/>
          <w:szCs w:val="52"/>
        </w:rPr>
      </w:pPr>
    </w:p>
    <w:p w:rsidR="00480C78" w:rsidRPr="00AB3722" w:rsidRDefault="00480C78" w:rsidP="006B75D6">
      <w:pPr>
        <w:spacing w:after="0"/>
        <w:ind w:left="567" w:right="567"/>
        <w:jc w:val="both"/>
        <w:rPr>
          <w:rFonts w:ascii="Times New Roman" w:hAnsi="Times New Roman" w:cs="Times New Roman"/>
          <w:sz w:val="40"/>
          <w:szCs w:val="40"/>
        </w:rPr>
      </w:pPr>
      <w:r w:rsidRPr="00AB3722">
        <w:rPr>
          <w:rFonts w:ascii="Times New Roman" w:hAnsi="Times New Roman" w:cs="Times New Roman"/>
          <w:sz w:val="40"/>
          <w:szCs w:val="40"/>
        </w:rPr>
        <w:t>YAPIM İŞİ İÇİN</w:t>
      </w:r>
    </w:p>
    <w:p w:rsidR="00480C78" w:rsidRPr="00AB3722" w:rsidRDefault="00480C78" w:rsidP="006B75D6">
      <w:pPr>
        <w:tabs>
          <w:tab w:val="left" w:pos="4905"/>
          <w:tab w:val="left" w:pos="5805"/>
        </w:tabs>
        <w:spacing w:after="0"/>
        <w:ind w:left="567" w:right="567"/>
        <w:jc w:val="both"/>
        <w:rPr>
          <w:rFonts w:ascii="Times New Roman" w:hAnsi="Times New Roman" w:cs="Times New Roman"/>
          <w:sz w:val="40"/>
          <w:szCs w:val="40"/>
        </w:rPr>
      </w:pPr>
      <w:r w:rsidRPr="00AB3722">
        <w:rPr>
          <w:rFonts w:ascii="Times New Roman" w:hAnsi="Times New Roman" w:cs="Times New Roman"/>
          <w:sz w:val="40"/>
          <w:szCs w:val="40"/>
        </w:rPr>
        <w:t>TEKNİK ŞARTNAME</w:t>
      </w:r>
    </w:p>
    <w:p w:rsidR="005C1FD1" w:rsidRPr="00AB3722" w:rsidRDefault="005C1FD1"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307F73" w:rsidRPr="00AB3722" w:rsidRDefault="00307F73"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b/>
          <w:u w:val="single"/>
        </w:rPr>
      </w:pPr>
      <w:r w:rsidRPr="00AB3722">
        <w:rPr>
          <w:rFonts w:ascii="Times New Roman" w:hAnsi="Times New Roman" w:cs="Times New Roman"/>
          <w:b/>
          <w:u w:val="single"/>
        </w:rPr>
        <w:lastRenderedPageBreak/>
        <w:t>BÖLÜM-1</w:t>
      </w:r>
    </w:p>
    <w:p w:rsidR="00480C78" w:rsidRPr="00AB3722" w:rsidRDefault="00480C78" w:rsidP="006B75D6">
      <w:pPr>
        <w:spacing w:after="0"/>
        <w:ind w:left="567" w:right="567"/>
        <w:jc w:val="both"/>
        <w:rPr>
          <w:rFonts w:ascii="Times New Roman" w:hAnsi="Times New Roman" w:cs="Times New Roman"/>
          <w:b/>
          <w:u w:val="single"/>
        </w:rPr>
      </w:pPr>
      <w:r w:rsidRPr="00AB3722">
        <w:rPr>
          <w:rFonts w:ascii="Times New Roman" w:hAnsi="Times New Roman" w:cs="Times New Roman"/>
          <w:b/>
          <w:u w:val="single"/>
        </w:rPr>
        <w:t>GENEL İDARİ ŞARTNAME</w:t>
      </w:r>
    </w:p>
    <w:p w:rsidR="00480C78" w:rsidRPr="00AB3722" w:rsidRDefault="00480C78" w:rsidP="006B75D6">
      <w:pPr>
        <w:spacing w:after="0"/>
        <w:ind w:left="567" w:right="567"/>
        <w:jc w:val="both"/>
        <w:rPr>
          <w:rFonts w:ascii="Times New Roman" w:hAnsi="Times New Roman" w:cs="Times New Roman"/>
          <w:b/>
          <w:u w:val="single"/>
        </w:rPr>
      </w:pP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Madde-1 )Şartnamenin Amacı: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İş bu şartname, IĞDIR ORGANİZE SANAYİ BÖLGESİ DOĞALGAZ DAĞITIM ŞEBEKESİ ALTYAPI YAPIM İŞİ kapsamında ihale edilen Altyapı Yapım İşi için SERKA Genel Şartnamesinde belirtilemeyen idari ve teknik hususların açıklanması için tanzim edilmiştir.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Madde-2 )İşin Kapsamı: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İşin kapsamı, Iğdır Organize Sanayi Bölgesi’nin sınırında mevcut bulunan BOTAŞ A.Ş. take-off vana noktasından Iğdır OSB sınırları içerisinde yapılacak olan RMS-A Basınç düşürme ve Ölçüm İstasyonu girişine kadar çelik hat  çekilmesi, ve RMS-A Basınç düşürme ve Ölçüm İstasyonu Montajı ve gerekli BR istasyonlarının montajı ve Iğdır OSB sınırları içerisinde çelik ve polietilen dağıtım hatlarının yapılmasını kapsayan yapım işidir.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Madde-3) Taraflar: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Yüklenici:</w:t>
      </w:r>
      <w:r w:rsidRPr="00AB3722">
        <w:rPr>
          <w:rFonts w:ascii="Times New Roman" w:hAnsi="Times New Roman" w:cs="Times New Roman"/>
        </w:rPr>
        <w:t xml:space="preserve"> Sözleşme konusu işin yapılmasını bir sözleşme altında taahhüt eden gerçek ve tüzel kişileri,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 xml:space="preserve">Sözleşme Makamı: </w:t>
      </w:r>
      <w:r w:rsidRPr="00AB3722">
        <w:rPr>
          <w:rFonts w:ascii="Times New Roman" w:hAnsi="Times New Roman" w:cs="Times New Roman"/>
        </w:rPr>
        <w:t>Yüklenici ile sözleşme imzalama yetkisi olan İdareyi (Iğdır Organize Sanayi Bölge Müdürlüğü),</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 xml:space="preserve">Proje Yöneticisi: </w:t>
      </w:r>
      <w:r w:rsidRPr="00AB3722">
        <w:rPr>
          <w:rFonts w:ascii="Times New Roman" w:hAnsi="Times New Roman" w:cs="Times New Roman"/>
        </w:rPr>
        <w:t xml:space="preserve">Sözleşmenin uygulanmasını Sözleşme Makamı adına izlemekle sorumlu İdare Yetkilisini (Iğdır OSB Bölge Müdürü),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 xml:space="preserve">Kontrol Teşkilatı: </w:t>
      </w:r>
      <w:r w:rsidRPr="00AB3722">
        <w:rPr>
          <w:rFonts w:ascii="Times New Roman" w:hAnsi="Times New Roman" w:cs="Times New Roman"/>
        </w:rPr>
        <w:t xml:space="preserve">İdarece, idaredeki görevli teknik personellerden ve / veya İdare dışından görevlendirilen Kontrol Amiri ve Kontrol Mühendislerini,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 xml:space="preserve">Onay Makamı: </w:t>
      </w:r>
      <w:r w:rsidRPr="00AB3722">
        <w:rPr>
          <w:rFonts w:ascii="Times New Roman" w:hAnsi="Times New Roman" w:cs="Times New Roman"/>
        </w:rPr>
        <w:t xml:space="preserve">Yüklenicinin taahhüdü altında ve Sözleşme Makamının sorumluluğu altında yürütülen yapım işi kapsamında proje esnasında ortaya çıkabilecek keşif ve imalat değişikliklerini onaylama, ajansa sunulacak yapım işine ait hakedişlerin son onayını yapma yetkisine sahip İdarenin üst organını (Iğdır OSB Yönetim Kurulu Başkanlığı),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i/>
        </w:rPr>
        <w:t>Ajans:</w:t>
      </w:r>
      <w:r w:rsidRPr="00AB3722">
        <w:rPr>
          <w:rFonts w:ascii="Times New Roman" w:hAnsi="Times New Roman" w:cs="Times New Roman"/>
        </w:rPr>
        <w:t xml:space="preserve"> Sözleşme kapsamında yapım işi için destek veren, ara / nihai raporların onay makamı ve aynı zamanda ödeme makamı olan kurum ve kuruluşları (SERKA)</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Tanımlamaktadır.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Madde-4) İhale Yeterlilik Belgeleri:</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 xml:space="preserve">İhale kapsamında ihaleye katılmak isteyen gerçek ve tüzel kişilerin SERKA Genel Şartnamesinde belirtilen tüm evrakları belirtilen şekilde ve usullerde eksiksiz olarak ihale teklif dosyasında sunmaları gerekmektedir. </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 xml:space="preserve">İş bitirme belgesi, Doğalgaz Dağıtım Şebekesi Altyapı Yapım İşinin yapıldığını gösterir nitelikte olmalıdır ve teklif edilen bedelin en az %50’si oranında olmalıdır. Mühendislik diplomaları ise iş bitirme belgesi olarak tek başına geçerli olmayıp, istekliler teklif edeceği bedelin %45-%50 ‘si aralığında tutarlı iş bitirme belgesine sahip ise tamamlayıcı unsur olarak diploma ibraz edebilecektir. </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Yapım işi tamaml</w:t>
      </w:r>
      <w:r w:rsidR="00F3123A">
        <w:rPr>
          <w:rFonts w:ascii="Times New Roman" w:hAnsi="Times New Roman" w:cs="Times New Roman"/>
        </w:rPr>
        <w:t>andıktan sonra mevcut yerel</w:t>
      </w:r>
      <w:r w:rsidRPr="00AB3722">
        <w:rPr>
          <w:rFonts w:ascii="Times New Roman" w:hAnsi="Times New Roman" w:cs="Times New Roman"/>
        </w:rPr>
        <w:t xml:space="preserve"> dağıtım firması,</w:t>
      </w:r>
      <w:r w:rsidR="00F3123A">
        <w:rPr>
          <w:rFonts w:ascii="Times New Roman" w:hAnsi="Times New Roman" w:cs="Times New Roman"/>
        </w:rPr>
        <w:t xml:space="preserve"> </w:t>
      </w:r>
      <w:r w:rsidRPr="00AB3722">
        <w:rPr>
          <w:rFonts w:ascii="Times New Roman" w:hAnsi="Times New Roman" w:cs="Times New Roman"/>
        </w:rPr>
        <w:t xml:space="preserve">EPDK lisanslı Müşavir Firma ve / veya IĞDIR OSB tarafından oluşturulacak dağıtım birimince gerekli bağlantı izni verileceğinden dolayı yürürlükteki 6645 sayılı İş Sağlığı ve Güvenliği Kanunu ile 5544 sayılı Mesleki Yeterlilik Kurumu Kanunu kapsamında ihaleye katılacak isteklilerden aşağıda listelenen ek belgeler de ihale dosyasında talep edilecektir.  </w:t>
      </w:r>
    </w:p>
    <w:p w:rsidR="00480C78" w:rsidRPr="00AB3722" w:rsidRDefault="00480C78" w:rsidP="006B75D6">
      <w:pPr>
        <w:pStyle w:val="ListeParagraf"/>
        <w:numPr>
          <w:ilvl w:val="0"/>
          <w:numId w:val="10"/>
        </w:numPr>
        <w:spacing w:after="0"/>
        <w:jc w:val="both"/>
        <w:rPr>
          <w:rFonts w:ascii="Times New Roman" w:hAnsi="Times New Roman" w:cs="Times New Roman"/>
        </w:rPr>
      </w:pPr>
      <w:r w:rsidRPr="00AB3722">
        <w:rPr>
          <w:rFonts w:ascii="Times New Roman" w:hAnsi="Times New Roman" w:cs="Times New Roman"/>
        </w:rPr>
        <w:t>EPDK ‘dan alınan vize ve lisans sertifikası</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İş güvenliği uzmanı çalıştırdığına dair belge ve / veya anlaşmalı olduğu firmanın belgeleri</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Ekip ve ekipman listeleri</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Kaynak makinesi kalibrasyon belgesi</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Firma faaliyet belgelerinde makine ve inşaat ibaresinin yer alması</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Radyografik filmci çalıştırdığına dair belge ve / veya anlaşmalı olduğu firmanın belgeleri</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 xml:space="preserve">Radyografik makine taşıma belgeleri </w:t>
      </w:r>
    </w:p>
    <w:p w:rsidR="00480C78" w:rsidRPr="00AB3722" w:rsidRDefault="00480C78" w:rsidP="006B75D6">
      <w:pPr>
        <w:pStyle w:val="ListeParagraf"/>
        <w:numPr>
          <w:ilvl w:val="0"/>
          <w:numId w:val="11"/>
        </w:numPr>
        <w:spacing w:after="0"/>
        <w:jc w:val="both"/>
        <w:rPr>
          <w:rFonts w:ascii="Times New Roman" w:hAnsi="Times New Roman" w:cs="Times New Roman"/>
        </w:rPr>
      </w:pPr>
      <w:r w:rsidRPr="00AB3722">
        <w:rPr>
          <w:rFonts w:ascii="Times New Roman" w:hAnsi="Times New Roman" w:cs="Times New Roman"/>
        </w:rPr>
        <w:t>Tablo-1 ‘deki kilit personellerin belirtilen belgeleri</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lastRenderedPageBreak/>
        <w:t>Madde-5) Sözleşmenin imzalanması: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SERKA Genel Şartnamesi hükümlerince yapım işi uhdesinde kalan yükleniciye sözleşme makamınca sözleşme imzalama daveti posta yoluyla gönderilecektir ve bu yazının postaya verilmesini takip eden 7.gün kararın yükleniciye tebliğ tarihi olarak sayılacaktır.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Yüklenici, tebligat tarihini izleyen 5 (beş) takvim günü içerisinde teklifinin % 6’ sı oranında süresiz kesin teminat mektubunu sözleşme makamına sunarak sözleşmeyi imzalamak zorundadır.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Madde-6) İşin süresi: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İşin yer teslim tarihi, iş bu sözleşmenin taraflarca imzalandığı tarih olup, işin süresi bu tarihten itibaren </w:t>
      </w:r>
      <w:r w:rsidR="00A117C3">
        <w:rPr>
          <w:rFonts w:ascii="Times New Roman" w:hAnsi="Times New Roman" w:cs="Times New Roman"/>
          <w:b/>
          <w:highlight w:val="yellow"/>
        </w:rPr>
        <w:t>270</w:t>
      </w:r>
      <w:r w:rsidR="00A0224A">
        <w:rPr>
          <w:rFonts w:ascii="Times New Roman" w:hAnsi="Times New Roman" w:cs="Times New Roman"/>
          <w:b/>
          <w:highlight w:val="yellow"/>
        </w:rPr>
        <w:t xml:space="preserve"> </w:t>
      </w:r>
      <w:r w:rsidRPr="00AB3722">
        <w:rPr>
          <w:rFonts w:ascii="Times New Roman" w:hAnsi="Times New Roman" w:cs="Times New Roman"/>
        </w:rPr>
        <w:t>takvim günüdür.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Süre uzatımı ancak SERKA Genel Şartnamesi hükümlerinde belirtilen mücbir bir sebeplerden birinin veya birkaçının oluşması durumunda söz konusu olabilecektir. Ancak yüklenicinin mücbir sebebin ortaya çıkmasından itibaren 20 (yirmi) gün içerisinde Sözleşme Makamına yazılı müracaatı olması durumunda mücbir sebepten kaynaklı süre uzatımı değerlendirmeye alınabilecektir. Yüklenici tarafından yazılı müracaatın hiç yapılmaması veya süresinde yapılmaması durumunda Sözleşme Makamının hiçbir sorumluluğu bulunmayacaktır ve yüklenici herhangi bir hukuki hak talep edemeyeceğini beyan etmiş sayılır.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Madde-7) İş Programının Sunulması: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Yüklenici, sözleşme imzaladığı tarihten itibaren 7 (yedi) gün içerisinde iş programını yaparak Sözleşme Makamına onaylatmak zorundadır. </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Madde-8) Personel İstihdamı:</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8.1-İhale dosyasında özgeçmişleri ve belgeleri sunulacak kilit personellerin temini: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Yüklenici ihale dosyasında Tablo-1’de unvan, nitelik ve şartları belirtilen kilit personellerin özgeçmişlerini, istenilen belgelerini ve proje süresince işte yer alacağına dair Noter tasdikli taahhütnamelerini Sözleşme Makamına sunmak zorundadır.</w:t>
      </w:r>
    </w:p>
    <w:tbl>
      <w:tblPr>
        <w:tblStyle w:val="TabloKlavuzu"/>
        <w:tblW w:w="10201" w:type="dxa"/>
        <w:tblLayout w:type="fixed"/>
        <w:tblLook w:val="04A0" w:firstRow="1" w:lastRow="0" w:firstColumn="1" w:lastColumn="0" w:noHBand="0" w:noVBand="1"/>
      </w:tblPr>
      <w:tblGrid>
        <w:gridCol w:w="846"/>
        <w:gridCol w:w="1843"/>
        <w:gridCol w:w="1842"/>
        <w:gridCol w:w="2552"/>
        <w:gridCol w:w="3118"/>
      </w:tblGrid>
      <w:tr w:rsidR="00480C78" w:rsidRPr="00AB3722" w:rsidTr="0004338F">
        <w:tc>
          <w:tcPr>
            <w:tcW w:w="846"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No</w:t>
            </w:r>
          </w:p>
        </w:tc>
        <w:tc>
          <w:tcPr>
            <w:tcW w:w="1843"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İstenen Personel</w:t>
            </w:r>
          </w:p>
        </w:tc>
        <w:tc>
          <w:tcPr>
            <w:tcW w:w="1842" w:type="dxa"/>
          </w:tcPr>
          <w:p w:rsidR="00480C78" w:rsidRPr="00AB3722" w:rsidRDefault="008F60DE" w:rsidP="006B75D6">
            <w:pPr>
              <w:spacing w:line="259" w:lineRule="auto"/>
              <w:ind w:right="567"/>
              <w:jc w:val="both"/>
              <w:rPr>
                <w:rFonts w:ascii="Times New Roman" w:hAnsi="Times New Roman" w:cs="Times New Roman"/>
                <w:b/>
              </w:rPr>
            </w:pPr>
            <w:r w:rsidRPr="00AB3722">
              <w:rPr>
                <w:rFonts w:ascii="Times New Roman" w:hAnsi="Times New Roman" w:cs="Times New Roman"/>
                <w:b/>
              </w:rPr>
              <w:t xml:space="preserve">Ünvanı </w:t>
            </w:r>
            <w:r w:rsidR="00480C78" w:rsidRPr="00AB3722">
              <w:rPr>
                <w:rFonts w:ascii="Times New Roman" w:hAnsi="Times New Roman" w:cs="Times New Roman"/>
                <w:b/>
              </w:rPr>
              <w:t>ve Sayısı</w:t>
            </w:r>
          </w:p>
        </w:tc>
        <w:tc>
          <w:tcPr>
            <w:tcW w:w="2552"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Deneyim konusu ve süresi</w:t>
            </w:r>
          </w:p>
        </w:tc>
        <w:tc>
          <w:tcPr>
            <w:tcW w:w="3118"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Talep edilen belgeler veya aranan özellikler</w:t>
            </w:r>
          </w:p>
        </w:tc>
      </w:tr>
      <w:tr w:rsidR="00480C78" w:rsidRPr="00AB3722" w:rsidTr="0004338F">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1</w:t>
            </w:r>
          </w:p>
        </w:tc>
        <w:tc>
          <w:tcPr>
            <w:tcW w:w="1843" w:type="dxa"/>
          </w:tcPr>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Şantiye Şefi</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İnşaat Mühendisi1 adet</w:t>
            </w:r>
          </w:p>
        </w:tc>
        <w:tc>
          <w:tcPr>
            <w:tcW w:w="2552" w:type="dxa"/>
          </w:tcPr>
          <w:p w:rsidR="00480C78" w:rsidRPr="00AB3722" w:rsidRDefault="008F60DE"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Doğalgaz şebekesi </w:t>
            </w:r>
            <w:r w:rsidR="00480C78" w:rsidRPr="00AB3722">
              <w:rPr>
                <w:rFonts w:ascii="Times New Roman" w:hAnsi="Times New Roman" w:cs="Times New Roman"/>
                <w:sz w:val="20"/>
                <w:szCs w:val="20"/>
              </w:rPr>
              <w:t>Altyapı yapım işinde en az 5 yıl deneyimli olmak</w:t>
            </w:r>
          </w:p>
        </w:tc>
        <w:tc>
          <w:tcPr>
            <w:tcW w:w="3118" w:type="dxa"/>
          </w:tcPr>
          <w:p w:rsidR="00480C78" w:rsidRPr="00AB3722" w:rsidRDefault="008F60DE"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Diploma,edev</w:t>
            </w:r>
            <w:r w:rsidR="00480C78" w:rsidRPr="00AB3722">
              <w:rPr>
                <w:rFonts w:ascii="Times New Roman" w:hAnsi="Times New Roman" w:cs="Times New Roman"/>
                <w:sz w:val="20"/>
                <w:szCs w:val="20"/>
              </w:rPr>
              <w:t>et üzerinden alınmış barkotlu SGK Hizmet Dökümü, İkametgâh ve Nüfus Kaydı, Bonservis, Meslekten Men Olmadığına Dair Belge,Doğalgaz Altyapı Yapımı Kontrol İşlerinde İş Sağlığı ve Güvenliği – Çevre Güvenliği ve Önlemleri Akredite Belgesi, Özgeçmiş (CV’ lerde geçmiş işlerden referans kişisi gösterilecektir.)</w:t>
            </w:r>
          </w:p>
        </w:tc>
      </w:tr>
      <w:tr w:rsidR="00480C78" w:rsidRPr="00AB3722" w:rsidTr="0004338F">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2</w:t>
            </w:r>
          </w:p>
        </w:tc>
        <w:tc>
          <w:tcPr>
            <w:tcW w:w="1843" w:type="dxa"/>
          </w:tcPr>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Saha Mühendisi</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Makine Mühendisi</w:t>
            </w:r>
            <w:r w:rsidR="0004338F" w:rsidRPr="00AB3722">
              <w:rPr>
                <w:rFonts w:ascii="Times New Roman" w:hAnsi="Times New Roman" w:cs="Times New Roman"/>
                <w:sz w:val="20"/>
                <w:szCs w:val="20"/>
              </w:rPr>
              <w:t xml:space="preserve"> </w:t>
            </w:r>
            <w:r w:rsidRPr="00AB3722">
              <w:rPr>
                <w:rFonts w:ascii="Times New Roman" w:hAnsi="Times New Roman" w:cs="Times New Roman"/>
                <w:sz w:val="20"/>
                <w:szCs w:val="20"/>
              </w:rPr>
              <w:t>1 adet</w:t>
            </w:r>
          </w:p>
        </w:tc>
        <w:tc>
          <w:tcPr>
            <w:tcW w:w="255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Doğalgaz şebekesi Altyapı yapım işinde en az 3 yıl deneyimli olmak</w:t>
            </w:r>
          </w:p>
        </w:tc>
        <w:tc>
          <w:tcPr>
            <w:tcW w:w="3118"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Taahhütname, Diploma, e-devlet üzerinden alınmış barkotlu SGK Hizmet Dökümü, İkametgâh ve Nüfus Kaydı, Meslekten Men Olmadığına Dair Belge,Doğalgaz Altyapı Yapımı Kontrol İşlerinde ve İş Organizasyonunda tecrübeye sahip olduğunu özgeçmiş ile belgelemek  </w:t>
            </w:r>
            <w:r w:rsidRPr="00AB3722">
              <w:rPr>
                <w:rFonts w:ascii="Times New Roman" w:hAnsi="Times New Roman" w:cs="Times New Roman"/>
                <w:sz w:val="20"/>
                <w:szCs w:val="20"/>
              </w:rPr>
              <w:lastRenderedPageBreak/>
              <w:t>(CV’ lerde geçmiş işlerden referans kişisi gösterilecektir.)</w:t>
            </w:r>
          </w:p>
        </w:tc>
      </w:tr>
      <w:tr w:rsidR="00480C78" w:rsidRPr="00AB3722" w:rsidTr="0004338F">
        <w:trPr>
          <w:trHeight w:val="3543"/>
        </w:trPr>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3</w:t>
            </w:r>
          </w:p>
        </w:tc>
        <w:tc>
          <w:tcPr>
            <w:tcW w:w="1843" w:type="dxa"/>
          </w:tcPr>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Saha Mühendisi</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04338F"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Elektrrik Elektronik Mühendisi</w:t>
            </w:r>
            <w:r w:rsidR="00480C78" w:rsidRPr="00AB3722">
              <w:rPr>
                <w:rFonts w:ascii="Times New Roman" w:hAnsi="Times New Roman" w:cs="Times New Roman"/>
                <w:sz w:val="20"/>
                <w:szCs w:val="20"/>
              </w:rPr>
              <w:t>1 adet</w:t>
            </w:r>
          </w:p>
        </w:tc>
        <w:tc>
          <w:tcPr>
            <w:tcW w:w="255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RMS-A montaj işlerinde ve Doğalgaz şebeke</w:t>
            </w:r>
            <w:r w:rsidR="0004338F" w:rsidRPr="00AB3722">
              <w:rPr>
                <w:rFonts w:ascii="Times New Roman" w:hAnsi="Times New Roman" w:cs="Times New Roman"/>
                <w:sz w:val="20"/>
                <w:szCs w:val="20"/>
              </w:rPr>
              <w:t>si Altyapı yapım işinde en az 3</w:t>
            </w:r>
            <w:r w:rsidRPr="00AB3722">
              <w:rPr>
                <w:rFonts w:ascii="Times New Roman" w:hAnsi="Times New Roman" w:cs="Times New Roman"/>
                <w:sz w:val="20"/>
                <w:szCs w:val="20"/>
              </w:rPr>
              <w:t xml:space="preserve">yıl deneyimli olmak </w:t>
            </w:r>
          </w:p>
        </w:tc>
        <w:tc>
          <w:tcPr>
            <w:tcW w:w="3118"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 e-devlet üzerinden alınmış barkotlu SGK Hizmet Dökümü, İkametgâh ve Nüfus Kaydı, Meslekten Men Olmadığına Dair Belge,Doğalgaz Altyapı Yapımı Kontrol İşlerinde ve İş Organizasyonunda tecrübeye sahip olduğunu özgeçmiş ile belgelemek  (CV’ lerde geçmiş işlerden referans kişisi gösterilecektir.)</w:t>
            </w:r>
          </w:p>
        </w:tc>
      </w:tr>
      <w:tr w:rsidR="00480C78" w:rsidRPr="00AB3722" w:rsidTr="0004338F">
        <w:trPr>
          <w:trHeight w:val="3863"/>
        </w:trPr>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4</w:t>
            </w:r>
          </w:p>
        </w:tc>
        <w:tc>
          <w:tcPr>
            <w:tcW w:w="1843" w:type="dxa"/>
          </w:tcPr>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Saha Mühendisi</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İnşaat Mühendisi</w:t>
            </w:r>
            <w:r w:rsidR="0004338F" w:rsidRPr="00AB3722">
              <w:rPr>
                <w:rFonts w:ascii="Times New Roman" w:hAnsi="Times New Roman" w:cs="Times New Roman"/>
                <w:sz w:val="20"/>
                <w:szCs w:val="20"/>
              </w:rPr>
              <w:t xml:space="preserve"> </w:t>
            </w:r>
            <w:r w:rsidRPr="00AB3722">
              <w:rPr>
                <w:rFonts w:ascii="Times New Roman" w:hAnsi="Times New Roman" w:cs="Times New Roman"/>
                <w:sz w:val="20"/>
                <w:szCs w:val="20"/>
              </w:rPr>
              <w:t>1 adet</w:t>
            </w:r>
          </w:p>
        </w:tc>
        <w:tc>
          <w:tcPr>
            <w:tcW w:w="255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Doğalgaz şebeke</w:t>
            </w:r>
            <w:r w:rsidR="0004338F" w:rsidRPr="00AB3722">
              <w:rPr>
                <w:rFonts w:ascii="Times New Roman" w:hAnsi="Times New Roman" w:cs="Times New Roman"/>
                <w:sz w:val="20"/>
                <w:szCs w:val="20"/>
              </w:rPr>
              <w:t>si Altyapı yapım işinde en az 3</w:t>
            </w:r>
            <w:r w:rsidRPr="00AB3722">
              <w:rPr>
                <w:rFonts w:ascii="Times New Roman" w:hAnsi="Times New Roman" w:cs="Times New Roman"/>
                <w:sz w:val="20"/>
                <w:szCs w:val="20"/>
              </w:rPr>
              <w:t>yıl deneyimli olmak</w:t>
            </w:r>
          </w:p>
        </w:tc>
        <w:tc>
          <w:tcPr>
            <w:tcW w:w="3118"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            e-devlet üzerinden alınmış barkotlu SGK Hizmet Dökümü, İkametgâh ve Nüfus Kaydı, Meslekten Men Olmadığına Dair Belge,Boru kanalı açma ve Hafriyat İşlemleri, Borulama ve Kaynak İşleri ve Geri Dolgu İşlemlerinde tecrübeye sahip olduğunu özgeçmiş ile belgelemek  (CV’ lerde geçmiş işlerden referans kişisi gösterilecektir.)</w:t>
            </w:r>
          </w:p>
        </w:tc>
      </w:tr>
      <w:tr w:rsidR="00480C78" w:rsidRPr="00AB3722" w:rsidTr="0004338F">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5</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PE Kaynak Ustası</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En az lise mezunu             1 adet</w:t>
            </w:r>
          </w:p>
        </w:tc>
        <w:tc>
          <w:tcPr>
            <w:tcW w:w="255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Doğalgaz şebeke</w:t>
            </w:r>
            <w:r w:rsidR="008F60DE" w:rsidRPr="00AB3722">
              <w:rPr>
                <w:rFonts w:ascii="Times New Roman" w:hAnsi="Times New Roman" w:cs="Times New Roman"/>
                <w:sz w:val="20"/>
                <w:szCs w:val="20"/>
              </w:rPr>
              <w:t>si Altyapı yapım işinde en az 5</w:t>
            </w:r>
            <w:r w:rsidRPr="00AB3722">
              <w:rPr>
                <w:rFonts w:ascii="Times New Roman" w:hAnsi="Times New Roman" w:cs="Times New Roman"/>
                <w:sz w:val="20"/>
                <w:szCs w:val="20"/>
              </w:rPr>
              <w:t>yıl deneyimli olmak</w:t>
            </w:r>
          </w:p>
        </w:tc>
        <w:tc>
          <w:tcPr>
            <w:tcW w:w="3118"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Taahhütname, Diploma, İkametgâh ve Nüfus Kaydı, UGETAM veya GAZMER ’den Onaylı PE Kaynakçı Mesleki Yeterlilik Belgesi </w:t>
            </w:r>
          </w:p>
        </w:tc>
      </w:tr>
      <w:tr w:rsidR="00480C78" w:rsidRPr="00AB3722" w:rsidTr="0004338F">
        <w:trPr>
          <w:trHeight w:val="2079"/>
        </w:trPr>
        <w:tc>
          <w:tcPr>
            <w:tcW w:w="846" w:type="dxa"/>
          </w:tcPr>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p>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6</w:t>
            </w:r>
          </w:p>
        </w:tc>
        <w:tc>
          <w:tcPr>
            <w:tcW w:w="1843" w:type="dxa"/>
          </w:tcPr>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Çelik Kaynakçı</w:t>
            </w:r>
          </w:p>
        </w:tc>
        <w:tc>
          <w:tcPr>
            <w:tcW w:w="1842" w:type="dxa"/>
          </w:tcPr>
          <w:p w:rsidR="0004338F" w:rsidRPr="00AB3722" w:rsidRDefault="0004338F" w:rsidP="006B75D6">
            <w:pPr>
              <w:spacing w:line="259" w:lineRule="auto"/>
              <w:ind w:right="567"/>
              <w:jc w:val="both"/>
              <w:rPr>
                <w:rFonts w:ascii="Times New Roman" w:hAnsi="Times New Roman" w:cs="Times New Roman"/>
                <w:sz w:val="20"/>
                <w:szCs w:val="20"/>
              </w:rPr>
            </w:pPr>
          </w:p>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En az lise mezunu             1 adet</w:t>
            </w:r>
          </w:p>
        </w:tc>
        <w:tc>
          <w:tcPr>
            <w:tcW w:w="255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Doğalgaz şebekesi Altyapı yapım işinde en az 5 yıl deneyimli olmak</w:t>
            </w:r>
          </w:p>
        </w:tc>
        <w:tc>
          <w:tcPr>
            <w:tcW w:w="3118"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 İkametgâh ve Nüfus Kaydı, UGETAM veya GAZMER ’den Onaylı API 1104, API 1107 Kaynakçı Belgesi</w:t>
            </w:r>
          </w:p>
        </w:tc>
      </w:tr>
    </w:tbl>
    <w:p w:rsidR="00480C78" w:rsidRPr="00AB3722" w:rsidRDefault="00480C78" w:rsidP="006B75D6">
      <w:pPr>
        <w:spacing w:after="0"/>
        <w:ind w:right="567"/>
        <w:jc w:val="both"/>
        <w:rPr>
          <w:rFonts w:ascii="Times New Roman" w:hAnsi="Times New Roman" w:cs="Times New Roman"/>
          <w:b/>
        </w:rPr>
      </w:pPr>
      <w:r w:rsidRPr="00AB3722">
        <w:rPr>
          <w:rFonts w:ascii="Times New Roman" w:hAnsi="Times New Roman" w:cs="Times New Roman"/>
          <w:b/>
        </w:rPr>
        <w:t>Tablo-1 : Kilit Personel Listesi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Kilit personellerin belgelerinin ihale dosyasında eksik bildirimi durumunda istekliye eksik evrak muamelesi yapılacak olup, teklifi değerlendirmeye alınmayacaktır.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8.2- Personellerin İş Başı Yaptırılması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 xml:space="preserve">Yüklenici, sözleşme imzaladığı tarihten itibaren 7 (yedi) gün içerisinde Tablo-1’de belirtilen kilit personellerin, Tablo-2’de yer alan yardımcı personellerin işbaşı yaptırılacağı tarihi gösterir çizelge ile Tablo-3’de yer alan Hizmet Alımları Sözleşmelerini, Sözleşme Makamına sunacaktır. Sözleşme Makamınca tüm personellere ve hizmet alımı ile işbaşı yaptırılması için onay verilecektir.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lastRenderedPageBreak/>
        <w:tab/>
        <w:t xml:space="preserve">Sözleşme Makamı işin niteliğine uygun görmediği veya yetersiz gördüğü personellerin ve hizmet alımlarının değiştirilmesini talep etme yetkisine sahiptir. </w:t>
      </w:r>
    </w:p>
    <w:tbl>
      <w:tblPr>
        <w:tblStyle w:val="TabloKlavuzu"/>
        <w:tblW w:w="9918" w:type="dxa"/>
        <w:tblLayout w:type="fixed"/>
        <w:tblLook w:val="04A0" w:firstRow="1" w:lastRow="0" w:firstColumn="1" w:lastColumn="0" w:noHBand="0" w:noVBand="1"/>
      </w:tblPr>
      <w:tblGrid>
        <w:gridCol w:w="1129"/>
        <w:gridCol w:w="1843"/>
        <w:gridCol w:w="1985"/>
        <w:gridCol w:w="1842"/>
        <w:gridCol w:w="3119"/>
      </w:tblGrid>
      <w:tr w:rsidR="00480C78" w:rsidRPr="00AB3722" w:rsidTr="00B95B50">
        <w:trPr>
          <w:trHeight w:val="1164"/>
        </w:trPr>
        <w:tc>
          <w:tcPr>
            <w:tcW w:w="1129" w:type="dxa"/>
          </w:tcPr>
          <w:p w:rsidR="00480C78" w:rsidRPr="00AB3722" w:rsidRDefault="00B95B50" w:rsidP="006B75D6">
            <w:pPr>
              <w:spacing w:line="259" w:lineRule="auto"/>
              <w:ind w:right="567"/>
              <w:jc w:val="both"/>
              <w:rPr>
                <w:rFonts w:ascii="Times New Roman" w:hAnsi="Times New Roman" w:cs="Times New Roman"/>
                <w:b/>
              </w:rPr>
            </w:pPr>
            <w:r w:rsidRPr="00AB3722">
              <w:rPr>
                <w:rFonts w:ascii="Times New Roman" w:hAnsi="Times New Roman" w:cs="Times New Roman"/>
                <w:b/>
              </w:rPr>
              <w:t xml:space="preserve">  N</w:t>
            </w:r>
            <w:r w:rsidR="00480C78" w:rsidRPr="00AB3722">
              <w:rPr>
                <w:rFonts w:ascii="Times New Roman" w:hAnsi="Times New Roman" w:cs="Times New Roman"/>
                <w:b/>
              </w:rPr>
              <w:t>o</w:t>
            </w:r>
          </w:p>
        </w:tc>
        <w:tc>
          <w:tcPr>
            <w:tcW w:w="1843"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İstenen Personel</w:t>
            </w:r>
          </w:p>
        </w:tc>
        <w:tc>
          <w:tcPr>
            <w:tcW w:w="1985"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Ünvanı ve Sayısı</w:t>
            </w:r>
          </w:p>
        </w:tc>
        <w:tc>
          <w:tcPr>
            <w:tcW w:w="1842"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Deneyim konusu ve süresi</w:t>
            </w:r>
          </w:p>
        </w:tc>
        <w:tc>
          <w:tcPr>
            <w:tcW w:w="3119" w:type="dxa"/>
          </w:tcPr>
          <w:p w:rsidR="00480C78" w:rsidRPr="00AB3722" w:rsidRDefault="00B95B50" w:rsidP="006B75D6">
            <w:pPr>
              <w:spacing w:line="259" w:lineRule="auto"/>
              <w:ind w:right="567"/>
              <w:jc w:val="both"/>
              <w:rPr>
                <w:rFonts w:ascii="Times New Roman" w:hAnsi="Times New Roman" w:cs="Times New Roman"/>
                <w:b/>
              </w:rPr>
            </w:pPr>
            <w:r w:rsidRPr="00AB3722">
              <w:rPr>
                <w:rFonts w:ascii="Times New Roman" w:hAnsi="Times New Roman" w:cs="Times New Roman"/>
                <w:b/>
              </w:rPr>
              <w:t xml:space="preserve">Talep </w:t>
            </w:r>
            <w:r w:rsidR="00480C78" w:rsidRPr="00AB3722">
              <w:rPr>
                <w:rFonts w:ascii="Times New Roman" w:hAnsi="Times New Roman" w:cs="Times New Roman"/>
                <w:b/>
              </w:rPr>
              <w:t>edilen belgeler veya aranan özellikler</w:t>
            </w:r>
          </w:p>
        </w:tc>
      </w:tr>
      <w:tr w:rsidR="00480C78" w:rsidRPr="00AB3722" w:rsidTr="00B95B50">
        <w:trPr>
          <w:trHeight w:val="1691"/>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1</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Amper Kontrol</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Lise mezunu </w:t>
            </w: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1 adet</w:t>
            </w:r>
          </w:p>
        </w:tc>
        <w:tc>
          <w:tcPr>
            <w:tcW w:w="184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Çelik Boru Kaynakçı Şartnamesine uygun tecrübeye sahip olmak</w:t>
            </w:r>
          </w:p>
        </w:tc>
        <w:tc>
          <w:tcPr>
            <w:tcW w:w="3119" w:type="dxa"/>
          </w:tcPr>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 xml:space="preserve">Taahhütname, Diploma, İkametgâh ve Nüfus Kaydı,  </w:t>
            </w:r>
          </w:p>
        </w:tc>
      </w:tr>
      <w:tr w:rsidR="00480C78" w:rsidRPr="00AB3722" w:rsidTr="00B95B50">
        <w:trPr>
          <w:trHeight w:val="1688"/>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2</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Borucu</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Lise mezunu </w:t>
            </w: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1 adet</w:t>
            </w:r>
          </w:p>
        </w:tc>
        <w:tc>
          <w:tcPr>
            <w:tcW w:w="184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Çelik Boru Kaynakçı Şartnamesine uygun tecrübeye sahip olmak</w:t>
            </w:r>
          </w:p>
        </w:tc>
        <w:tc>
          <w:tcPr>
            <w:tcW w:w="3119"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Taahhütname, Diploma, İkametgâh ve Nüfus Kaydı,  </w:t>
            </w:r>
          </w:p>
        </w:tc>
      </w:tr>
      <w:tr w:rsidR="00480C78" w:rsidRPr="00AB3722" w:rsidTr="00B95B50">
        <w:trPr>
          <w:trHeight w:val="1839"/>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3</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.Kaynakçı Yardımcısı</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Lise mezunu </w:t>
            </w: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1 adet</w:t>
            </w:r>
          </w:p>
        </w:tc>
        <w:tc>
          <w:tcPr>
            <w:tcW w:w="1842"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Çelik Boru Kaynakçı Şartnamesine uygun tecrübeye sahip olmak</w:t>
            </w:r>
          </w:p>
        </w:tc>
        <w:tc>
          <w:tcPr>
            <w:tcW w:w="3119"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 İkametgâh ve Nüfus Kaydı,  UGETAM veya GAZMER ’den Onaylı API 1104, API 1107 Kaynakçı Belgesi</w:t>
            </w:r>
          </w:p>
        </w:tc>
      </w:tr>
    </w:tbl>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Tablo-2 : Yardımcı Personel Listesi</w:t>
      </w:r>
    </w:p>
    <w:p w:rsidR="00362EF4" w:rsidRPr="00AB3722" w:rsidRDefault="00362EF4" w:rsidP="006B75D6">
      <w:pPr>
        <w:spacing w:after="0"/>
        <w:ind w:left="567" w:right="567"/>
        <w:jc w:val="both"/>
        <w:rPr>
          <w:rFonts w:ascii="Times New Roman" w:hAnsi="Times New Roman" w:cs="Times New Roman"/>
          <w:b/>
        </w:rPr>
      </w:pPr>
    </w:p>
    <w:p w:rsidR="00362EF4" w:rsidRPr="00AB3722" w:rsidRDefault="00362EF4" w:rsidP="006B75D6">
      <w:pPr>
        <w:spacing w:after="0"/>
        <w:ind w:left="567" w:right="567"/>
        <w:jc w:val="both"/>
        <w:rPr>
          <w:rFonts w:ascii="Times New Roman" w:hAnsi="Times New Roman" w:cs="Times New Roman"/>
          <w:b/>
        </w:rPr>
      </w:pPr>
    </w:p>
    <w:p w:rsidR="00362EF4" w:rsidRPr="00AB3722" w:rsidRDefault="00362EF4" w:rsidP="006B75D6">
      <w:pPr>
        <w:spacing w:after="0"/>
        <w:ind w:left="567" w:right="567"/>
        <w:jc w:val="both"/>
        <w:rPr>
          <w:rFonts w:ascii="Times New Roman" w:hAnsi="Times New Roman" w:cs="Times New Roman"/>
          <w:b/>
        </w:rPr>
      </w:pPr>
    </w:p>
    <w:p w:rsidR="00362EF4" w:rsidRPr="00AB3722" w:rsidRDefault="00362EF4" w:rsidP="006B75D6">
      <w:pPr>
        <w:spacing w:after="0"/>
        <w:ind w:left="567" w:right="567"/>
        <w:jc w:val="both"/>
        <w:rPr>
          <w:rFonts w:ascii="Times New Roman" w:hAnsi="Times New Roman" w:cs="Times New Roman"/>
          <w:b/>
        </w:rPr>
      </w:pPr>
    </w:p>
    <w:p w:rsidR="00362EF4" w:rsidRPr="00AB3722" w:rsidRDefault="00362EF4" w:rsidP="006B75D6">
      <w:pPr>
        <w:spacing w:after="0"/>
        <w:ind w:left="567" w:right="567"/>
        <w:jc w:val="both"/>
        <w:rPr>
          <w:rFonts w:ascii="Times New Roman" w:hAnsi="Times New Roman" w:cs="Times New Roman"/>
          <w:b/>
        </w:rPr>
      </w:pPr>
    </w:p>
    <w:tbl>
      <w:tblPr>
        <w:tblStyle w:val="TabloKlavuzu"/>
        <w:tblW w:w="9918" w:type="dxa"/>
        <w:tblLayout w:type="fixed"/>
        <w:tblLook w:val="04A0" w:firstRow="1" w:lastRow="0" w:firstColumn="1" w:lastColumn="0" w:noHBand="0" w:noVBand="1"/>
      </w:tblPr>
      <w:tblGrid>
        <w:gridCol w:w="1129"/>
        <w:gridCol w:w="1843"/>
        <w:gridCol w:w="1985"/>
        <w:gridCol w:w="1842"/>
        <w:gridCol w:w="3119"/>
      </w:tblGrid>
      <w:tr w:rsidR="00480C78" w:rsidRPr="00AB3722" w:rsidTr="00B95B50">
        <w:trPr>
          <w:trHeight w:val="951"/>
        </w:trPr>
        <w:tc>
          <w:tcPr>
            <w:tcW w:w="1129"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No</w:t>
            </w:r>
          </w:p>
        </w:tc>
        <w:tc>
          <w:tcPr>
            <w:tcW w:w="1843"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İstenen Personel</w:t>
            </w:r>
          </w:p>
        </w:tc>
        <w:tc>
          <w:tcPr>
            <w:tcW w:w="1985"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Ünvanı ve Sayısı</w:t>
            </w:r>
          </w:p>
        </w:tc>
        <w:tc>
          <w:tcPr>
            <w:tcW w:w="1842"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Deneyim konusu ve süresi</w:t>
            </w:r>
          </w:p>
        </w:tc>
        <w:tc>
          <w:tcPr>
            <w:tcW w:w="3119" w:type="dxa"/>
          </w:tcPr>
          <w:p w:rsidR="00480C78" w:rsidRPr="00AB3722" w:rsidRDefault="00480C78" w:rsidP="006B75D6">
            <w:pPr>
              <w:spacing w:line="259" w:lineRule="auto"/>
              <w:ind w:right="567"/>
              <w:jc w:val="both"/>
              <w:rPr>
                <w:rFonts w:ascii="Times New Roman" w:hAnsi="Times New Roman" w:cs="Times New Roman"/>
                <w:b/>
              </w:rPr>
            </w:pPr>
            <w:r w:rsidRPr="00AB3722">
              <w:rPr>
                <w:rFonts w:ascii="Times New Roman" w:hAnsi="Times New Roman" w:cs="Times New Roman"/>
                <w:b/>
              </w:rPr>
              <w:t>Talep edilen belgeler veya aranan özellikler</w:t>
            </w:r>
          </w:p>
        </w:tc>
      </w:tr>
      <w:tr w:rsidR="00480C78" w:rsidRPr="00AB3722" w:rsidTr="00B95B50">
        <w:trPr>
          <w:trHeight w:val="2693"/>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1</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 xml:space="preserve">Harita Mühendisi istihdam etmek veya Harita Büro / Firması ile hizmet alımı </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Harita Mühendisi veya Firma / Büro faaliyeti gösteren her hangi bir firma</w:t>
            </w:r>
          </w:p>
        </w:tc>
        <w:tc>
          <w:tcPr>
            <w:tcW w:w="1842" w:type="dxa"/>
          </w:tcPr>
          <w:p w:rsidR="00480C78" w:rsidRPr="00AB3722" w:rsidRDefault="00B95B50"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3</w:t>
            </w:r>
            <w:r w:rsidR="00480C78" w:rsidRPr="00AB3722">
              <w:rPr>
                <w:rFonts w:ascii="Times New Roman" w:hAnsi="Times New Roman" w:cs="Times New Roman"/>
                <w:sz w:val="20"/>
                <w:szCs w:val="20"/>
              </w:rPr>
              <w:t>yıl tecrübeye sahip Harita Mühendisi istihdam etmek veya en az 3 yıl büro/ firma tesciline sahip firma/ büro ile sözleşme imzalamak</w:t>
            </w:r>
          </w:p>
        </w:tc>
        <w:tc>
          <w:tcPr>
            <w:tcW w:w="3119" w:type="dxa"/>
          </w:tcPr>
          <w:p w:rsidR="00480C78" w:rsidRPr="00AB3722" w:rsidRDefault="00B95B50" w:rsidP="006B75D6">
            <w:pPr>
              <w:spacing w:line="259" w:lineRule="auto"/>
              <w:ind w:right="567"/>
              <w:jc w:val="both"/>
              <w:rPr>
                <w:rFonts w:ascii="Times New Roman" w:hAnsi="Times New Roman" w:cs="Times New Roman"/>
                <w:b/>
                <w:sz w:val="20"/>
                <w:szCs w:val="20"/>
                <w:u w:val="single"/>
              </w:rPr>
            </w:pPr>
            <w:r w:rsidRPr="00AB3722">
              <w:rPr>
                <w:rFonts w:ascii="Times New Roman" w:hAnsi="Times New Roman" w:cs="Times New Roman"/>
                <w:b/>
                <w:sz w:val="20"/>
                <w:szCs w:val="20"/>
                <w:u w:val="single"/>
              </w:rPr>
              <w:t xml:space="preserve">Harita </w:t>
            </w:r>
            <w:r w:rsidR="00480C78" w:rsidRPr="00AB3722">
              <w:rPr>
                <w:rFonts w:ascii="Times New Roman" w:hAnsi="Times New Roman" w:cs="Times New Roman"/>
                <w:b/>
                <w:sz w:val="20"/>
                <w:szCs w:val="20"/>
                <w:u w:val="single"/>
              </w:rPr>
              <w:t>Mühendisi istihdam edilmesi durumunda;</w:t>
            </w: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Taahhütname, Diploma,                  e-devlet üzerinden alınmış barkotlu SGK Hizmet Dökümü, İkametgâh ve Nüfus Kaydı, özgeçmiş (CV’ lerde geçmiş işlerden referans kişisi gösterilecektir.)</w:t>
            </w:r>
          </w:p>
          <w:p w:rsidR="00480C78" w:rsidRPr="00AB3722" w:rsidRDefault="00480C78" w:rsidP="006B75D6">
            <w:pPr>
              <w:spacing w:line="259" w:lineRule="auto"/>
              <w:ind w:left="567" w:right="567"/>
              <w:jc w:val="both"/>
              <w:rPr>
                <w:rFonts w:ascii="Times New Roman" w:hAnsi="Times New Roman" w:cs="Times New Roman"/>
                <w:b/>
                <w:sz w:val="20"/>
                <w:szCs w:val="20"/>
                <w:u w:val="single"/>
              </w:rPr>
            </w:pPr>
            <w:r w:rsidRPr="00AB3722">
              <w:rPr>
                <w:rFonts w:ascii="Times New Roman" w:hAnsi="Times New Roman" w:cs="Times New Roman"/>
                <w:b/>
                <w:sz w:val="20"/>
                <w:szCs w:val="20"/>
                <w:u w:val="single"/>
              </w:rPr>
              <w:t>Hizmet Alımı durumunda;</w:t>
            </w:r>
          </w:p>
          <w:p w:rsidR="00480C78" w:rsidRPr="00AB3722" w:rsidRDefault="00480C78" w:rsidP="006B75D6">
            <w:pPr>
              <w:spacing w:line="259" w:lineRule="auto"/>
              <w:ind w:left="567" w:right="567"/>
              <w:jc w:val="both"/>
              <w:rPr>
                <w:rFonts w:ascii="Times New Roman" w:hAnsi="Times New Roman" w:cs="Times New Roman"/>
                <w:sz w:val="20"/>
                <w:szCs w:val="20"/>
              </w:rPr>
            </w:pPr>
            <w:r w:rsidRPr="00AB3722">
              <w:rPr>
                <w:rFonts w:ascii="Times New Roman" w:hAnsi="Times New Roman" w:cs="Times New Roman"/>
                <w:sz w:val="20"/>
                <w:szCs w:val="20"/>
              </w:rPr>
              <w:t xml:space="preserve">Diploma, Oda Kayıt Belgesi, Meslekten Men Olmadığına Dair </w:t>
            </w:r>
            <w:r w:rsidRPr="00AB3722">
              <w:rPr>
                <w:rFonts w:ascii="Times New Roman" w:hAnsi="Times New Roman" w:cs="Times New Roman"/>
                <w:sz w:val="20"/>
                <w:szCs w:val="20"/>
              </w:rPr>
              <w:lastRenderedPageBreak/>
              <w:t xml:space="preserve">Belge, Sözleşme </w:t>
            </w:r>
          </w:p>
          <w:p w:rsidR="00480C78" w:rsidRPr="00AB3722" w:rsidRDefault="00480C78" w:rsidP="006B75D6">
            <w:pPr>
              <w:spacing w:line="259" w:lineRule="auto"/>
              <w:ind w:left="567" w:right="567"/>
              <w:jc w:val="both"/>
              <w:rPr>
                <w:rFonts w:ascii="Times New Roman" w:hAnsi="Times New Roman" w:cs="Times New Roman"/>
                <w:b/>
                <w:sz w:val="20"/>
                <w:szCs w:val="20"/>
              </w:rPr>
            </w:pPr>
          </w:p>
        </w:tc>
      </w:tr>
      <w:tr w:rsidR="00480C78" w:rsidRPr="00AB3722" w:rsidTr="00B95B50">
        <w:trPr>
          <w:trHeight w:val="1971"/>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lastRenderedPageBreak/>
              <w:t>2</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İş güvenliği uzmanı istihdam etmek veya İş Güvenliği Firması ile sözleşmesi olmak</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İş Güvenliği Uzmanı</w:t>
            </w:r>
          </w:p>
        </w:tc>
        <w:tc>
          <w:tcPr>
            <w:tcW w:w="1842" w:type="dxa"/>
          </w:tcPr>
          <w:p w:rsidR="00480C78" w:rsidRPr="00AB3722" w:rsidRDefault="00480C78" w:rsidP="006B75D6">
            <w:pPr>
              <w:spacing w:line="259" w:lineRule="auto"/>
              <w:ind w:left="567" w:right="567"/>
              <w:jc w:val="both"/>
              <w:rPr>
                <w:rFonts w:ascii="Times New Roman" w:hAnsi="Times New Roman" w:cs="Times New Roman"/>
                <w:sz w:val="20"/>
                <w:szCs w:val="20"/>
              </w:rPr>
            </w:pPr>
          </w:p>
        </w:tc>
        <w:tc>
          <w:tcPr>
            <w:tcW w:w="3119"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İş güvenliği uzmanının veya firmasının belgeleri (Diploma, iş güvenliği sertifikası, sözleşme veya personel taahhüdü)</w:t>
            </w:r>
          </w:p>
        </w:tc>
      </w:tr>
      <w:tr w:rsidR="00480C78" w:rsidRPr="00AB3722" w:rsidTr="00B95B50">
        <w:trPr>
          <w:trHeight w:val="1945"/>
        </w:trPr>
        <w:tc>
          <w:tcPr>
            <w:tcW w:w="1129" w:type="dxa"/>
          </w:tcPr>
          <w:p w:rsidR="00480C78" w:rsidRPr="00AB3722" w:rsidRDefault="00480C78" w:rsidP="006B75D6">
            <w:pPr>
              <w:spacing w:line="259" w:lineRule="auto"/>
              <w:ind w:left="567" w:right="567"/>
              <w:jc w:val="both"/>
              <w:rPr>
                <w:rFonts w:ascii="Times New Roman" w:hAnsi="Times New Roman" w:cs="Times New Roman"/>
                <w:b/>
              </w:rPr>
            </w:pPr>
            <w:r w:rsidRPr="00AB3722">
              <w:rPr>
                <w:rFonts w:ascii="Times New Roman" w:hAnsi="Times New Roman" w:cs="Times New Roman"/>
                <w:b/>
              </w:rPr>
              <w:t>3</w:t>
            </w:r>
          </w:p>
        </w:tc>
        <w:tc>
          <w:tcPr>
            <w:tcW w:w="1843"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Radyografik filmci istihdam etmek veya firma ile sözleşmesi olmak</w:t>
            </w:r>
          </w:p>
        </w:tc>
        <w:tc>
          <w:tcPr>
            <w:tcW w:w="1985"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Radyografik filmci</w:t>
            </w:r>
          </w:p>
        </w:tc>
        <w:tc>
          <w:tcPr>
            <w:tcW w:w="1842" w:type="dxa"/>
          </w:tcPr>
          <w:p w:rsidR="00480C78" w:rsidRPr="00AB3722" w:rsidRDefault="00480C78" w:rsidP="006B75D6">
            <w:pPr>
              <w:spacing w:line="259" w:lineRule="auto"/>
              <w:ind w:left="567" w:right="567"/>
              <w:jc w:val="both"/>
              <w:rPr>
                <w:rFonts w:ascii="Times New Roman" w:hAnsi="Times New Roman" w:cs="Times New Roman"/>
                <w:sz w:val="20"/>
                <w:szCs w:val="20"/>
              </w:rPr>
            </w:pPr>
          </w:p>
        </w:tc>
        <w:tc>
          <w:tcPr>
            <w:tcW w:w="3119" w:type="dxa"/>
          </w:tcPr>
          <w:p w:rsidR="00480C78" w:rsidRPr="00AB3722" w:rsidRDefault="00480C78" w:rsidP="006B75D6">
            <w:pPr>
              <w:spacing w:line="259" w:lineRule="auto"/>
              <w:ind w:right="567"/>
              <w:jc w:val="both"/>
              <w:rPr>
                <w:rFonts w:ascii="Times New Roman" w:hAnsi="Times New Roman" w:cs="Times New Roman"/>
                <w:sz w:val="20"/>
                <w:szCs w:val="20"/>
              </w:rPr>
            </w:pPr>
            <w:r w:rsidRPr="00AB3722">
              <w:rPr>
                <w:rFonts w:ascii="Times New Roman" w:hAnsi="Times New Roman" w:cs="Times New Roman"/>
                <w:sz w:val="20"/>
                <w:szCs w:val="20"/>
              </w:rPr>
              <w:t>Radyografik filmcinin veya firmanın belgeleri (Sertifikalar,  sözleşme veya personel taahhüdü)</w:t>
            </w:r>
          </w:p>
          <w:p w:rsidR="00480C78" w:rsidRPr="00AB3722" w:rsidRDefault="00480C78" w:rsidP="006B75D6">
            <w:pPr>
              <w:spacing w:line="259" w:lineRule="auto"/>
              <w:ind w:left="567" w:right="567"/>
              <w:jc w:val="both"/>
              <w:rPr>
                <w:rFonts w:ascii="Times New Roman" w:hAnsi="Times New Roman" w:cs="Times New Roman"/>
                <w:sz w:val="20"/>
                <w:szCs w:val="20"/>
              </w:rPr>
            </w:pPr>
          </w:p>
        </w:tc>
      </w:tr>
    </w:tbl>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Tablo-3 : Hizmet Alımı Listesi</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8.3- Sözleşme Süresi İçerisinde Personel Sayısının Arttırılması ve Değiştirilmesi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Sözleşme Makamı, yüklenicinin iş programının gerisinde kaldığını veya işi süresinde bitiremeyeceğine kanaat getirdiği durumlarda yükleniciye yazılı tebligat ile durumu bildirerek personel sayısının arttırılmasını talep edebilir.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Sözleşme Makamı,  işin niteliğine uygun görmediği veya yetersiz gördüğü personellerin değiştirilmesini talep edebilir.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Sözleşme Makamının isteği ile personelin değiştirilmesi veya Yüklenicinin elinde olmayan (ölüm, sakatlık, hastalık, kaza, istifa vb.nedenlerle) sebeplerle personel değişikliği yapılması durumunda SERKA Genel Şartnamesi hükümleri geçerli olup, ayrılması zorunlu personelin eşdeğer personelin bulunamaması nedeniyle sözleşmenin ifasının tehlikeye düştüğü durumlarda Sözleşme Makamı sözleşmeyi feshedebilir. </w:t>
      </w:r>
    </w:p>
    <w:p w:rsidR="00480C78" w:rsidRPr="00AB3722" w:rsidRDefault="00480C78" w:rsidP="006B75D6">
      <w:pPr>
        <w:spacing w:after="0"/>
        <w:ind w:right="567" w:firstLine="567"/>
        <w:jc w:val="both"/>
        <w:rPr>
          <w:rFonts w:ascii="Times New Roman" w:hAnsi="Times New Roman" w:cs="Times New Roman"/>
          <w:b/>
        </w:rPr>
      </w:pPr>
      <w:r w:rsidRPr="00AB3722">
        <w:rPr>
          <w:rFonts w:ascii="Times New Roman" w:hAnsi="Times New Roman" w:cs="Times New Roman"/>
          <w:b/>
        </w:rPr>
        <w:t>Madde-9) İş yerinin sigortalanması: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SERKA Genel Şartnamesi ve Sözleşme Makamı talebi gereğince sözleşmenin imzalanmasından itibaren 20 (yirmi) gün içinde yüklenici, tüm sözleşme süresince geçerli olacak şekilde çalışma alanında ALL-RİSK sigorta yaptıracaktır.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Yüklenici, işin Geçici kabulü tarihinden kesin kabul tarihine kadar geçecek süreye ilişkin;</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a)Yüklenicinin sözleşme şartları dahilinde ki yükümlülükleri kapsamında eksik ve kusurların giderilmesi amacı ile yaptığı çalışmalar sırasında sigortalı kıymetlere verdiği zarar ve ziyanlar,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b)Bakım devresi esnasında ortaya çıkan ve imalat aşamasında yüklenicinin sorumlu olduğu bir nedene dayanan ziyan ve hasarlara karşı genişletilmiş bakım devresi teminatını içeren sigorta yaptırmak zorundadır.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Yüklenicinin iş ve işyerinin korunması ve sigortalanması ile ilgili sorumlulukları konusunda “Yapım İşleri Genel Şartnamesinde yer alan hükümler uygulanır.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Madde-10) Ekipmanların Temini: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lastRenderedPageBreak/>
        <w:tab/>
      </w:r>
      <w:r w:rsidRPr="00AB3722">
        <w:rPr>
          <w:rFonts w:ascii="Times New Roman" w:hAnsi="Times New Roman" w:cs="Times New Roman"/>
        </w:rPr>
        <w:t xml:space="preserve">Yüklenici,yapım işinin ifası için 1 adet Ekskavatör (kırıcılı ve kovalı olarak çalışmalıdır), 2 adet JCB, 1 adet loder,4 adet kamyon, 1 adet su tankerini temin etmekle yükümlüdür.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Yüklenici, hiyap, sapan, kaynak makinesi, Jeneratör ve yardımcı el aletleri (taşlama ve kesme), kompaktör, detektör, asfalt kesme, soğuk izolasyon malzemesi, kompresör, yastıklama için yeterli sayıda takoz, boru kelepçesi ( 10” e kadar mekanik, 6” ve yukarısı için hidrolik), selülozik elektrot, kaynak makinesi, silinmeyen kalem (marker işaretleme kalemi), soğuk havalar için ısı tebeşiri, propan ve asbest örtü temin etmekle mükelleftir.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Kontrol teşkilatınca bu ekipmanlara ek olarak işin ilerleyişine göre ek ekipmanlar talep edilebilecek olup, yüklenici bu ekipmanları da temin etmekle mükelleftir.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Yüklenicinin aplikasyon işleri ve as-built ölçümleri için kendi Harita Mühendisini çalıştırması durumunda 1 adet GPS (CORS-TR) ve 1 adet nivo temin etmesi zorunludur ancak bu hizmeti bürolardan ya da firmalardan temin etmesi durumunda bu cihazları temin edecek bir büro ya da firma ile anlaşması gereklidir.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Madde-11) Şantiye Kurulması: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 xml:space="preserve">Sözleşmenin imzalanmasından itibaren 45 gün içinde yüklenici idarenin göstereceği alanda 60 m2 büyüklüğünde betonarme </w:t>
      </w:r>
      <w:r w:rsidR="00AB3722">
        <w:rPr>
          <w:rFonts w:ascii="Times New Roman" w:hAnsi="Times New Roman" w:cs="Times New Roman"/>
        </w:rPr>
        <w:t xml:space="preserve">ve/veya prefabrik </w:t>
      </w:r>
      <w:r w:rsidRPr="00AB3722">
        <w:rPr>
          <w:rFonts w:ascii="Times New Roman" w:hAnsi="Times New Roman" w:cs="Times New Roman"/>
        </w:rPr>
        <w:t>bir şantiye binası inşa edecektir.  Yapı kalıcı nitelikte olup, proje sonunda Sözleşme Makamına devredilecektir.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Yüklenici, yapıda Kontrol T</w:t>
      </w:r>
      <w:r w:rsidR="001647C9">
        <w:rPr>
          <w:rFonts w:ascii="Times New Roman" w:hAnsi="Times New Roman" w:cs="Times New Roman"/>
        </w:rPr>
        <w:t>eşkilatının çalışabilmesi için 4</w:t>
      </w:r>
      <w:r w:rsidRPr="00AB3722">
        <w:rPr>
          <w:rFonts w:ascii="Times New Roman" w:hAnsi="Times New Roman" w:cs="Times New Roman"/>
        </w:rPr>
        <w:t xml:space="preserve"> adet Bilgisay</w:t>
      </w:r>
      <w:r w:rsidR="001647C9">
        <w:rPr>
          <w:rFonts w:ascii="Times New Roman" w:hAnsi="Times New Roman" w:cs="Times New Roman"/>
        </w:rPr>
        <w:t>ar, 2</w:t>
      </w:r>
      <w:r w:rsidR="00F62974">
        <w:rPr>
          <w:rFonts w:ascii="Times New Roman" w:hAnsi="Times New Roman" w:cs="Times New Roman"/>
        </w:rPr>
        <w:t xml:space="preserve"> adet Dizüstü Bilgisayar ,2</w:t>
      </w:r>
      <w:r w:rsidRPr="00AB3722">
        <w:rPr>
          <w:rFonts w:ascii="Times New Roman" w:hAnsi="Times New Roman" w:cs="Times New Roman"/>
        </w:rPr>
        <w:t xml:space="preserve"> adet A3 Renkli Yazıcı,</w:t>
      </w:r>
      <w:r w:rsidR="00F62974">
        <w:rPr>
          <w:rFonts w:ascii="Times New Roman" w:hAnsi="Times New Roman" w:cs="Times New Roman"/>
        </w:rPr>
        <w:t xml:space="preserve"> (Bilgisayar ve yazıcı  özellikleri idarenin istekleri doğrultusunda alınacaktır) </w:t>
      </w:r>
      <w:r w:rsidRPr="00AB3722">
        <w:rPr>
          <w:rFonts w:ascii="Times New Roman" w:hAnsi="Times New Roman" w:cs="Times New Roman"/>
        </w:rPr>
        <w:t xml:space="preserve"> 3 takım ahşap çalışma grubu (koltuk, masa, dolap) temin edecektir ve bu malzemeleri proje sonunda İdareye devredecektir.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Yüklenici kontrol teşkilatının proje sahasına ulaşımı için proje süresince 1 adet arazi aracı tahsis edecektir.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Sözleşme imzalanmasına müteakiben 45 gün içinde Sözleşme Makamının uygun gördüğü boş ve geniş bir sahada çalışanların konaklaması için gerekli olan ekipmanları monte edecek olup, aynı zamanda bu sahada imalatta kullanılacak malzemelerin (borular, fitings malzemeleri vb.) depolanmasını sağlayacaktır. Bu alanın güvenliği yüklenici tarafından sağlanacaktır.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Madde-12) Ödemeler: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Sözleşme kapsamında avans ödemesi yapılmayacaktır. </w:t>
      </w:r>
    </w:p>
    <w:p w:rsidR="00480C78" w:rsidRPr="00AB3722" w:rsidRDefault="00480C78" w:rsidP="006B75D6">
      <w:pPr>
        <w:spacing w:after="0"/>
        <w:jc w:val="both"/>
        <w:rPr>
          <w:rFonts w:ascii="Times New Roman" w:hAnsi="Times New Roman" w:cs="Times New Roman"/>
          <w:b/>
        </w:rPr>
      </w:pP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Ödemeler, birim fiyat esaslıdır ve yapılan imalat miktarları üzerinden hakediş hazırlanacaktır. Hakedişlerde yüklenici, malzemelere ait irsaliye belgelerini, imalat ataşmanlarını, tutanaklarını ve yapılan imalatlara ait foroğrafları da hakedişe ekleyecektir.Hakedişlerin yüklenici tarafından Sözleşme Makamına sunulmasına müteakiben Kontrol Teşkilatınca ve Proje Yöneticisince gerekli kontrol işlemleri yapılacaktır ve hakedişler Yönetim Kurulu ve Ajans onayına sunulacaktır. Ödemeler ajans onayından sonra yüklenicinin bildirmiş olduğu banka hesabına EFT / Havale yoluyla aktarılacaktır.</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Her tür vergi, harç vb. ödemeler yükleniciye aittir.</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rPr>
        <w:t>SERKA Genel Şartnamesi hükümleri doğrultusunda iş kapsamında herhangi bir döviz kuru farkı ve Fiyat Farkı Ödemesi yapılmayacaktır.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 xml:space="preserve">Madde-13) İmalatlar: </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Yapım işinin tüm işlemleri (sözleşmede hizmet alımına izin verilen harita işleri, radyografik görüntüleme işleri ve iş güvenliği hariç olmak üzere) yüklenicinin bizzat kendisi tarafından yapılacak olup, hiç bir şekilde alt yüklenicilere devredilemeyecektir ve hizmet alımı yoluyla yaptırılamayacaktır. Yüklenicinin işi alt yüklenicilere devrettiğinin tespit edilmesi durumunda Sözleşme Makamınca sözleşme feshedilecektir.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Her tür imalat Kontrol Teşkilatının nezaretinde yapılacak olup, Kontrol Teşkilatından onay alınmaksızın herhangi imalat yapılmayacaktır. İmalat öncesi yüklenicinin görevli Harita Mühendisi veya sözleşmeli büro / firmasınca zeminde aplikasyon yapılacak olup, hattın kesin yeri Kontrol Teşkilatınca diğer hatların konuma da dikkate alınarak belirlenecektir.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lastRenderedPageBreak/>
        <w:t>Kontrol Teşkilatı, yüklenicinin yaptığı her tür hatalı imalatı veya izinsiz imalatı söktürüp yeniden yaptırma hakkına sahiptir ve böyle bir durumda imalatın yeniden yapılmasından kaynaklı herhangi bir ek malzeme, işçilik, montaj bedeli ödenmeyecektir.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Yapım işi esnasında kullanılacak tüm malzemeler Kontrol Teşkilatınca fiziki kontrolden geçirilecek olup; şantiyeye nakil, şantiye sahasında depolama ve çalışma alanında nakil esnasında zarar gören malzemeler imalatta kullanılmayacaktır ve yüklenici zarar gören bu malzemelerin yerine eşdeğer miktarda malzeme temin edecektir.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 xml:space="preserve">Şantiye depolama alanına ihzarat olarak gelen tüm malzemeler günlük olarak bilgisayar ortamında kaydedilecektir ve stok miktarları günlük olarak çıktı alınarak gün sonunda Kontrol Teşkilatına teslim edilecektir. </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Ayrıca, alandan günlük olarak imalata gönderilen tüm malzemeler bilgisayar ortamında yüklenici tarafından kayda alınacak olup, Kontrol Teşkilatından izin alınmadan hiçbir malzeme imalata sevk edilmeyecektir. İmalata gönderilen malzemeler de günlük olarak raporlanacak olup, çıktı olarak gün sonunda Kontrol Teşkilatına teslim edilecektir.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Yüklenicinin teknik personellerince günlük imalatları gösteren imalat ataşmanları ve krokiler (BOTAŞ A.Ş</w:t>
      </w:r>
      <w:r w:rsidR="00DB169D">
        <w:rPr>
          <w:rFonts w:ascii="Times New Roman" w:hAnsi="Times New Roman" w:cs="Times New Roman"/>
        </w:rPr>
        <w:t xml:space="preserve"> , Dağıtım</w:t>
      </w:r>
      <w:r w:rsidRPr="00AB3722">
        <w:rPr>
          <w:rFonts w:ascii="Times New Roman" w:hAnsi="Times New Roman" w:cs="Times New Roman"/>
        </w:rPr>
        <w:t xml:space="preserve"> Firması ve Sözleşme Makamınca verilecek standart formlara göre) hazırlanacak olup, bu belgeler de çıktı olarak gün sonunda Kontrol Teşkilatına teslim edilecektir.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 xml:space="preserve">Kontrol Teşkilatı, işin ilerleyişi doğrultusunda gerek gördüğü durumlarda bazı ek imalatların yapılmasına ve / veya bazı imalatların yapılmamasına hükmedebilir. Yapılan ek imalatlar o işe ait birim fiyatlar üzerinden değerlendirilecektir. Yapılan ek imalatın sözleşmede bulunmayan bir pozu kapsaması durumunda işe verilen teklifin yaklaşık maliyete bölünmesinden elde edilen genel kırım oranı dikkate alınarak fiyatlandırma yapılacaktır. Yapılmayan imalatların olması durumunda ise kesinti yapılacaktır. </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Dolgu malzemelerinin seçimi (kum ve kanal geri dolgusu için kullanılacak malzemeler) Kontrol Teşkilatınca yapılacak olup, yüklenici seçilen ocaktan kum nakli sağlayacak, kazıdan çıkan malzemenin kullanılmayan kısmını Kontrol Teşkilatınca gösterilecek alana nakledecektir. Bu işlemler için herhangi bir ek bedel ödenmeyecektir.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Yüklenici; yapım işi esnasında kazı esnasındaki çalışanların ve çevrenin güvenliği, kazı esnasında trafiğin yönlendirilmesi, kapatılamayan kazıların can ve mal güvenliği açısından tehlike oluşturmaması, kaynak esnasında çalışanların ve çevrenin güvenliği, tüm çalışma sahasında can ve mal güvenliğinin sağlanması, sistemin kontrol ve bağlantı işlemleri esnasında çevresel güvenliğin sağlanması vb. konularda iş güvenliği uzmanı ve kontrol teşkilatınca belirtilecek tüm önlemleri almak (çalışanlar için gereken tüm koruyucu ekipmanları temin etmek, trafik ve çevre açısından gerekli tüm tabelaları yaptırmak, ikaz şeritleri ile güvenliği sağlamak, yangına karşı önlem alınması için gerekli ekipman temini vb.) ile mükelleftir.</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 xml:space="preserve">Çalışmalar esnasında yüklenici ilgili kurumlar ile koordinasyonları sağlayarak (ARAS EDAŞ, Telekom vb.) Telekom ve Elektrik Şebekelerine zarar vermeksizin imalat yapacaktır ve verilen tüm zararlardan yüklenici sorumludur. </w:t>
      </w: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IĞDIR OSB’ye ait olan kanalizasyon, yağmursuyu ve içme suyu şebekelerine zarar verilmemesi için yüklenici kontrol teşkilatının nezaretinde kontrollü kazılar yapacaktır. Yüklenici, kazılar esnasında zarar verdiği şebekelerdeki gerekli onarımları yapmakla mükelleftir.</w:t>
      </w:r>
    </w:p>
    <w:p w:rsidR="00480C78" w:rsidRPr="00AB3722" w:rsidRDefault="00480C78" w:rsidP="006B75D6">
      <w:pPr>
        <w:spacing w:after="0"/>
        <w:jc w:val="both"/>
        <w:rPr>
          <w:rFonts w:ascii="Times New Roman" w:hAnsi="Times New Roman" w:cs="Times New Roman"/>
          <w:b/>
        </w:rPr>
      </w:pP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Kazının tamamlanması ve boruların kaynak işlerinin tamamlanmasına müteakiben yüklenici şebekenin (istasyon, borular, vanalar vb. tüm detaylar) As-built ölçümlerini görevli Harita Mühendisi veya sözleşmeli büro / firmasına üç boyutlu olarak (x,y,z) yaptırarak aldığı ölçümleri günlük olarak Kontrol Teşkilatına verecektir. Harita alımı yapılmadan ve Kontrol Teşkilatından izin alınmadan kesinlikle kanallar kapatılmayacaktır.</w:t>
      </w:r>
    </w:p>
    <w:p w:rsidR="00480C78" w:rsidRPr="00AB3722" w:rsidRDefault="00480C78" w:rsidP="006B75D6">
      <w:pPr>
        <w:spacing w:after="0"/>
        <w:jc w:val="both"/>
        <w:rPr>
          <w:rFonts w:ascii="Times New Roman" w:hAnsi="Times New Roman" w:cs="Times New Roman"/>
          <w:b/>
        </w:rPr>
      </w:pP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lastRenderedPageBreak/>
        <w:t xml:space="preserve">Proje sonunda yüklenici, proje boyunca aldığı ölçümleri As-built projesi (netcad ortamında dijital pafta, excel ortamında koordinat listesi ve bunların kâğıda baskılı hallerini içeren proje ciltleri) olarak tanzim ederek Sözleşme Makamına ve/veya BOTAŞ A.Ş nin ilgili birimlerine onaylanmak üzere teslim edecektir. </w:t>
      </w:r>
    </w:p>
    <w:p w:rsidR="00480C78" w:rsidRPr="00AB3722" w:rsidRDefault="00480C78" w:rsidP="006B75D6">
      <w:pPr>
        <w:spacing w:after="0"/>
        <w:jc w:val="both"/>
        <w:rPr>
          <w:rFonts w:ascii="Times New Roman" w:hAnsi="Times New Roman" w:cs="Times New Roman"/>
          <w:b/>
        </w:rPr>
      </w:pPr>
    </w:p>
    <w:p w:rsidR="00480C78" w:rsidRPr="00AB3722" w:rsidRDefault="00480C78" w:rsidP="005548FA">
      <w:pPr>
        <w:pStyle w:val="ListeParagraf"/>
        <w:numPr>
          <w:ilvl w:val="0"/>
          <w:numId w:val="122"/>
        </w:numPr>
        <w:spacing w:after="0"/>
        <w:jc w:val="both"/>
        <w:rPr>
          <w:rFonts w:ascii="Times New Roman" w:hAnsi="Times New Roman" w:cs="Times New Roman"/>
        </w:rPr>
      </w:pPr>
      <w:r w:rsidRPr="00AB3722">
        <w:rPr>
          <w:rFonts w:ascii="Times New Roman" w:hAnsi="Times New Roman" w:cs="Times New Roman"/>
        </w:rPr>
        <w:t>İmalata başlarken malzeme ve imalat değişikliğine ihtiyaç duyulması halinde Sözleşme Makamı ve/veya İhale Makamının onayı alınarak malzeme değişikliğine ve yeni İmalatlara gidilebilir.</w:t>
      </w:r>
    </w:p>
    <w:p w:rsidR="00480C78" w:rsidRPr="00AB3722" w:rsidRDefault="00480C78" w:rsidP="006B75D6">
      <w:pPr>
        <w:spacing w:after="0"/>
        <w:jc w:val="both"/>
        <w:rPr>
          <w:rFonts w:ascii="Times New Roman" w:hAnsi="Times New Roman" w:cs="Times New Roman"/>
        </w:rPr>
      </w:pPr>
    </w:p>
    <w:p w:rsidR="00480C78" w:rsidRPr="00AB3722" w:rsidRDefault="00480C78" w:rsidP="005548FA">
      <w:pPr>
        <w:pStyle w:val="ListeParagraf"/>
        <w:numPr>
          <w:ilvl w:val="0"/>
          <w:numId w:val="122"/>
        </w:numPr>
        <w:spacing w:after="0"/>
        <w:jc w:val="both"/>
        <w:rPr>
          <w:rFonts w:ascii="Times New Roman" w:hAnsi="Times New Roman" w:cs="Times New Roman"/>
        </w:rPr>
      </w:pPr>
      <w:r w:rsidRPr="00AB3722">
        <w:rPr>
          <w:rFonts w:ascii="Times New Roman" w:hAnsi="Times New Roman" w:cs="Times New Roman"/>
        </w:rPr>
        <w:t>İşin yapımı ve bitiminde Dizayn ve Tatbikat resimlerinin yapılması, As-Built Proje yapılması, işe başlama ve iş bitirme dosyasının hazırlanıp Müşavire onaylatılması ve Sözleşme Makamı ve/veya İhale Makamına teslim edilmesi Yüklenicinin sorumluluğundadır.</w:t>
      </w:r>
    </w:p>
    <w:p w:rsidR="00480C78" w:rsidRPr="00AB3722" w:rsidRDefault="00480C78" w:rsidP="006B75D6">
      <w:pPr>
        <w:spacing w:after="0"/>
        <w:jc w:val="both"/>
        <w:rPr>
          <w:rFonts w:ascii="Times New Roman" w:hAnsi="Times New Roman" w:cs="Times New Roman"/>
        </w:rPr>
      </w:pPr>
    </w:p>
    <w:p w:rsidR="00480C78" w:rsidRPr="00AB3722" w:rsidRDefault="00480C78" w:rsidP="005548FA">
      <w:pPr>
        <w:pStyle w:val="ListeParagraf"/>
        <w:numPr>
          <w:ilvl w:val="0"/>
          <w:numId w:val="122"/>
        </w:numPr>
        <w:spacing w:after="0"/>
        <w:jc w:val="both"/>
        <w:rPr>
          <w:rFonts w:ascii="Times New Roman" w:hAnsi="Times New Roman" w:cs="Times New Roman"/>
          <w:b/>
        </w:rPr>
      </w:pPr>
      <w:r w:rsidRPr="00AB3722">
        <w:rPr>
          <w:rFonts w:ascii="Times New Roman" w:hAnsi="Times New Roman" w:cs="Times New Roman"/>
        </w:rPr>
        <w:t xml:space="preserve">IĞDIR OSB Doğalgaz Şebekesi Altyapı Yapım İşine ait RMS-A istasyonu BOTAŞ A.Ş teknik şartnamesine uygun şekilde malzeme temini,inşaat işleri ve  montajı yülenici </w:t>
      </w:r>
      <w:r w:rsidR="00307F73" w:rsidRPr="00AB3722">
        <w:rPr>
          <w:rFonts w:ascii="Times New Roman" w:hAnsi="Times New Roman" w:cs="Times New Roman"/>
        </w:rPr>
        <w:t>firma</w:t>
      </w:r>
      <w:r w:rsidRPr="00AB3722">
        <w:rPr>
          <w:rFonts w:ascii="Times New Roman" w:hAnsi="Times New Roman" w:cs="Times New Roman"/>
        </w:rPr>
        <w:t xml:space="preserve"> sorumluluğundadır.</w:t>
      </w:r>
    </w:p>
    <w:p w:rsidR="00ED2E3B" w:rsidRPr="00AB3722" w:rsidRDefault="00ED2E3B" w:rsidP="006B75D6">
      <w:pPr>
        <w:spacing w:after="0"/>
        <w:jc w:val="both"/>
        <w:rPr>
          <w:rFonts w:ascii="Times New Roman" w:hAnsi="Times New Roman" w:cs="Times New Roman"/>
        </w:rPr>
      </w:pPr>
    </w:p>
    <w:p w:rsidR="00480C78" w:rsidRPr="00AB3722" w:rsidRDefault="00480C78" w:rsidP="005548FA">
      <w:pPr>
        <w:pStyle w:val="ListeParagraf"/>
        <w:numPr>
          <w:ilvl w:val="0"/>
          <w:numId w:val="122"/>
        </w:numPr>
        <w:spacing w:after="0"/>
        <w:jc w:val="both"/>
        <w:rPr>
          <w:rFonts w:ascii="Times New Roman" w:hAnsi="Times New Roman" w:cs="Times New Roman"/>
        </w:rPr>
      </w:pPr>
      <w:r w:rsidRPr="00AB3722">
        <w:rPr>
          <w:rFonts w:ascii="Times New Roman" w:hAnsi="Times New Roman" w:cs="Times New Roman"/>
        </w:rPr>
        <w:t xml:space="preserve">OSB Doğalgaz Şebekesi Altyapı Yapım İşine ait </w:t>
      </w:r>
      <w:r w:rsidR="003C05DC" w:rsidRPr="00AB3722">
        <w:rPr>
          <w:rFonts w:ascii="Times New Roman" w:hAnsi="Times New Roman" w:cs="Times New Roman"/>
        </w:rPr>
        <w:t>Proje</w:t>
      </w:r>
      <w:r w:rsidRPr="00AB3722">
        <w:rPr>
          <w:rFonts w:ascii="Times New Roman" w:hAnsi="Times New Roman" w:cs="Times New Roman"/>
        </w:rPr>
        <w:t>de Belirtilen</w:t>
      </w:r>
      <w:r w:rsidR="003C05DC" w:rsidRPr="00AB3722">
        <w:rPr>
          <w:rFonts w:ascii="Times New Roman" w:hAnsi="Times New Roman" w:cs="Times New Roman"/>
        </w:rPr>
        <w:t xml:space="preserve"> "BOTAŞ A TİPİ BASINÇ DÜŞÜRME ve ÖLÇÜM İSTASYONU (Qmax=19.000 m3/h)Konteynır </w:t>
      </w:r>
      <w:r w:rsidR="00AA760B">
        <w:rPr>
          <w:rFonts w:ascii="Times New Roman" w:hAnsi="Times New Roman" w:cs="Times New Roman"/>
        </w:rPr>
        <w:t xml:space="preserve"> </w:t>
      </w:r>
      <w:r w:rsidR="003C05DC" w:rsidRPr="00AB3722">
        <w:rPr>
          <w:rFonts w:ascii="Times New Roman" w:hAnsi="Times New Roman" w:cs="Times New Roman"/>
        </w:rPr>
        <w:t>Tip</w:t>
      </w:r>
      <w:r w:rsidR="00AA760B">
        <w:rPr>
          <w:rFonts w:ascii="Times New Roman" w:hAnsi="Times New Roman" w:cs="Times New Roman"/>
        </w:rPr>
        <w:t xml:space="preserve"> </w:t>
      </w:r>
      <w:r w:rsidR="003C05DC" w:rsidRPr="00AB3722">
        <w:rPr>
          <w:rFonts w:ascii="Times New Roman" w:hAnsi="Times New Roman" w:cs="Times New Roman"/>
        </w:rPr>
        <w:t>, Giriş Basıncı 35 - 75 barg - Giriş Çapı 4"", Çıkış Basıncı 15-19 barg - Çıkış Çapı 6"", Ölçüm (Sayaç) - Çıkış Hattında - Tasarım Rotarymetre - G1000 / 6” - Fiili Rotarymetre - G160 / 4” "</w:t>
      </w:r>
      <w:r w:rsidR="003C05DC" w:rsidRPr="00AB3722">
        <w:rPr>
          <w:rFonts w:ascii="Times New Roman" w:hAnsi="Times New Roman" w:cs="Times New Roman"/>
        </w:rPr>
        <w:tab/>
      </w:r>
      <w:r w:rsidRPr="00AB3722">
        <w:rPr>
          <w:rFonts w:ascii="Times New Roman" w:hAnsi="Times New Roman" w:cs="Times New Roman"/>
        </w:rPr>
        <w:t xml:space="preserve"> 4 Adet BR İstasyonunun tamamı eksiksiz </w:t>
      </w:r>
      <w:r w:rsidR="003C05DC" w:rsidRPr="00AB3722">
        <w:rPr>
          <w:rFonts w:ascii="Times New Roman" w:hAnsi="Times New Roman" w:cs="Times New Roman"/>
        </w:rPr>
        <w:t>olarak</w:t>
      </w:r>
      <w:r w:rsidRPr="00AB3722">
        <w:rPr>
          <w:rFonts w:ascii="Times New Roman" w:hAnsi="Times New Roman" w:cs="Times New Roman"/>
        </w:rPr>
        <w:t xml:space="preserve"> yapılacaktır.</w:t>
      </w:r>
    </w:p>
    <w:p w:rsidR="003C05DC" w:rsidRPr="00AB3722" w:rsidRDefault="003C05DC" w:rsidP="006B75D6">
      <w:pPr>
        <w:spacing w:after="0"/>
        <w:jc w:val="both"/>
        <w:rPr>
          <w:rFonts w:ascii="Times New Roman" w:hAnsi="Times New Roman" w:cs="Times New Roman"/>
          <w:b/>
        </w:rPr>
      </w:pP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 xml:space="preserve">Madde-14) Kabul İşlemleri ve Teminat Ödemesi: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Geçici ve kesin kabul işlemleri SERKA Genel Şartnamesi doğrultusunda yapılacaktır. Geçici kabulün yapılmasından sonra yüklenicinin bakım süresi 1 yıl olup, 1 yıllık sürenin dolmasına müteakiben kesin kabul işlemi gerçekleştirilecektir.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Yüklenici, kesin kabulün yapılmasına müteakiben sözleşme aşamasında vermiş olduğu kesin teminatın %100 ‘nü geri alacaktır.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Madde-15) Cezai Müeyyideler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İşin sözleşme süresi içerisinde bitirilememesi durumundaki gecikme cezası oranları, sözleşmenin taraflarca ihlali durumunda ortaya çıkan zarar-ziyan bedelleri,  fesih işlemleri vb. her tür işlemdeki cezai müeyyideler SERKA Genel Şartnamesine göre yürütülecektir. </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Madde-16) Sözleşmenin Feshedilmesi:</w:t>
      </w:r>
    </w:p>
    <w:p w:rsidR="00480C78"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b/>
        </w:rPr>
        <w:tab/>
      </w:r>
      <w:r w:rsidRPr="00AB3722">
        <w:rPr>
          <w:rFonts w:ascii="Times New Roman" w:hAnsi="Times New Roman" w:cs="Times New Roman"/>
        </w:rPr>
        <w:t>İşin sözleşmesinin Yüklenici ve / veya Sözleşme Makamı tarafından fesh edilmesi ile ilgili ortaya çıkan durumlarda SERKA Genel Şartnamesi hükümleri geçerlidir.</w:t>
      </w:r>
    </w:p>
    <w:p w:rsidR="00380009" w:rsidRDefault="00380009" w:rsidP="006B75D6">
      <w:pPr>
        <w:spacing w:after="0"/>
        <w:ind w:left="567" w:right="567"/>
        <w:jc w:val="both"/>
        <w:rPr>
          <w:rFonts w:ascii="Times New Roman" w:hAnsi="Times New Roman" w:cs="Times New Roman"/>
          <w:b/>
        </w:rPr>
      </w:pPr>
      <w:r>
        <w:rPr>
          <w:rFonts w:ascii="Times New Roman" w:hAnsi="Times New Roman" w:cs="Times New Roman"/>
          <w:b/>
        </w:rPr>
        <w:t>Madde-17</w:t>
      </w:r>
      <w:r w:rsidRPr="00380009">
        <w:rPr>
          <w:rFonts w:ascii="Times New Roman" w:hAnsi="Times New Roman" w:cs="Times New Roman"/>
          <w:b/>
        </w:rPr>
        <w:t>)</w:t>
      </w:r>
      <w:r>
        <w:rPr>
          <w:rFonts w:ascii="Times New Roman" w:hAnsi="Times New Roman" w:cs="Times New Roman"/>
          <w:b/>
        </w:rPr>
        <w:t xml:space="preserve">Revizyon </w:t>
      </w:r>
    </w:p>
    <w:p w:rsidR="00380009" w:rsidRPr="00380009" w:rsidRDefault="00380009" w:rsidP="006B75D6">
      <w:pPr>
        <w:spacing w:after="0"/>
        <w:ind w:left="567" w:right="567"/>
        <w:jc w:val="both"/>
        <w:rPr>
          <w:rFonts w:ascii="Times New Roman" w:hAnsi="Times New Roman" w:cs="Times New Roman"/>
        </w:rPr>
      </w:pPr>
      <w:r w:rsidRPr="00BA1564">
        <w:rPr>
          <w:rFonts w:ascii="Times New Roman" w:hAnsi="Times New Roman" w:cs="Times New Roman"/>
        </w:rPr>
        <w:t>Sözleşme Makamı Pandemi den dolayı gerekli haller görülmesi durumunda imalat başlamadan önce ve/veya imalat devam ederken gerek proje ve/veya teknik şartnameyi ilgili yönetmelik ve mevzuatlar  doğrultusunda</w:t>
      </w:r>
      <w:r w:rsidR="00A0224A" w:rsidRPr="00BA1564">
        <w:rPr>
          <w:rFonts w:ascii="Times New Roman" w:hAnsi="Times New Roman" w:cs="Times New Roman"/>
        </w:rPr>
        <w:t xml:space="preserve"> işin süresi </w:t>
      </w:r>
      <w:r w:rsidRPr="00BA1564">
        <w:rPr>
          <w:rFonts w:ascii="Times New Roman" w:hAnsi="Times New Roman" w:cs="Times New Roman"/>
        </w:rPr>
        <w:t xml:space="preserve">  revize edebilir.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b/>
          <w:u w:val="single"/>
        </w:rPr>
      </w:pPr>
      <w:r w:rsidRPr="00AB3722">
        <w:rPr>
          <w:rFonts w:ascii="Times New Roman" w:hAnsi="Times New Roman" w:cs="Times New Roman"/>
          <w:b/>
          <w:u w:val="single"/>
        </w:rPr>
        <w:t>BÖLÜM-2</w:t>
      </w:r>
    </w:p>
    <w:p w:rsidR="00480C78" w:rsidRPr="00AB3722" w:rsidRDefault="00480C78" w:rsidP="006B75D6">
      <w:pPr>
        <w:spacing w:after="0"/>
        <w:ind w:left="567" w:right="567"/>
        <w:jc w:val="both"/>
        <w:rPr>
          <w:rFonts w:ascii="Times New Roman" w:hAnsi="Times New Roman" w:cs="Times New Roman"/>
          <w:b/>
          <w:u w:val="single"/>
        </w:rPr>
      </w:pPr>
      <w:r w:rsidRPr="00AB3722">
        <w:rPr>
          <w:rFonts w:ascii="Times New Roman" w:hAnsi="Times New Roman" w:cs="Times New Roman"/>
          <w:b/>
          <w:u w:val="single"/>
        </w:rPr>
        <w:t>DOĞALGAZ YAPIM İŞİ TEKNİK ŞARTNAMESİ</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2.1- ÇELİK HAT YAPIMI İLE İLGİLİ ESASLAR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t xml:space="preserve">RMS-A 35/75-15/19 Bar 19.000m³/h Bölge Ana Ölçüm Regilatör İstasyonu ve diğer 20/4 5.000m³ bar çalışma basıncı olan BR İstasyonları çelik hat ve fittingslerin tümünü ve bölge regülatörlerinin P0 (4 bar) çıkış </w:t>
      </w:r>
      <w:r w:rsidR="002C1E7B" w:rsidRPr="00AB3722">
        <w:rPr>
          <w:rFonts w:ascii="Times New Roman" w:hAnsi="Times New Roman" w:cs="Times New Roman"/>
        </w:rPr>
        <w:t xml:space="preserve">6.501 m.PE </w:t>
      </w:r>
      <w:r w:rsidRPr="00AB3722">
        <w:rPr>
          <w:rFonts w:ascii="Times New Roman" w:hAnsi="Times New Roman" w:cs="Times New Roman"/>
        </w:rPr>
        <w:t xml:space="preserve">hatlarının </w:t>
      </w:r>
      <w:r w:rsidR="002C1E7B" w:rsidRPr="00AB3722">
        <w:rPr>
          <w:rFonts w:ascii="Times New Roman" w:hAnsi="Times New Roman" w:cs="Times New Roman"/>
        </w:rPr>
        <w:t xml:space="preserve">ve 2.550 m.SH hat </w:t>
      </w:r>
      <w:r w:rsidRPr="00AB3722">
        <w:rPr>
          <w:rFonts w:ascii="Times New Roman" w:hAnsi="Times New Roman" w:cs="Times New Roman"/>
        </w:rPr>
        <w:t>yapımı sırasında aşağıdaki hususlara uyulacaktır.</w:t>
      </w:r>
    </w:p>
    <w:p w:rsidR="00480C78" w:rsidRPr="00AB3722" w:rsidRDefault="00480C78" w:rsidP="006B75D6">
      <w:pPr>
        <w:numPr>
          <w:ilvl w:val="0"/>
          <w:numId w:val="1"/>
        </w:numPr>
        <w:spacing w:after="0"/>
        <w:ind w:left="567" w:right="567"/>
        <w:jc w:val="both"/>
        <w:rPr>
          <w:rFonts w:ascii="Times New Roman" w:hAnsi="Times New Roman" w:cs="Times New Roman"/>
          <w:b/>
        </w:rPr>
      </w:pPr>
      <w:r w:rsidRPr="00AB3722">
        <w:rPr>
          <w:rFonts w:ascii="Times New Roman" w:hAnsi="Times New Roman" w:cs="Times New Roman"/>
          <w:b/>
        </w:rPr>
        <w:t>Ön Hazırlık</w:t>
      </w:r>
      <w:r w:rsidRPr="00AB3722">
        <w:rPr>
          <w:rFonts w:ascii="Times New Roman" w:hAnsi="Times New Roman" w:cs="Times New Roman"/>
          <w:b/>
        </w:rPr>
        <w:tab/>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12"/>
        </w:numPr>
        <w:spacing w:after="0"/>
        <w:jc w:val="both"/>
        <w:rPr>
          <w:rFonts w:ascii="Times New Roman" w:hAnsi="Times New Roman" w:cs="Times New Roman"/>
        </w:rPr>
      </w:pPr>
      <w:r w:rsidRPr="00AB3722">
        <w:rPr>
          <w:rFonts w:ascii="Times New Roman" w:hAnsi="Times New Roman" w:cs="Times New Roman"/>
        </w:rPr>
        <w:t>Kazı ruhsatı olmadan çalışmaya başlanılmayacaktır.</w:t>
      </w:r>
    </w:p>
    <w:p w:rsidR="00480C78" w:rsidRPr="00AB3722" w:rsidRDefault="00480C78" w:rsidP="005548FA">
      <w:pPr>
        <w:pStyle w:val="ListeParagraf"/>
        <w:numPr>
          <w:ilvl w:val="0"/>
          <w:numId w:val="12"/>
        </w:numPr>
        <w:spacing w:after="0"/>
        <w:jc w:val="both"/>
        <w:rPr>
          <w:rFonts w:ascii="Times New Roman" w:hAnsi="Times New Roman" w:cs="Times New Roman"/>
        </w:rPr>
      </w:pPr>
      <w:r w:rsidRPr="00AB3722">
        <w:rPr>
          <w:rFonts w:ascii="Times New Roman" w:hAnsi="Times New Roman" w:cs="Times New Roman"/>
          <w:b/>
        </w:rPr>
        <w:t>2</w:t>
      </w:r>
      <w:r w:rsidRPr="00AB3722">
        <w:rPr>
          <w:rFonts w:ascii="Times New Roman" w:hAnsi="Times New Roman" w:cs="Times New Roman"/>
        </w:rPr>
        <w:t>- Kontrol teşkilatınca, yüklenicinin ekip ve ekipmanının kontrolü yapılacaktır. Bu kontrollerde aşağıdaki hususlara dikkat edilecektir.</w:t>
      </w:r>
    </w:p>
    <w:p w:rsidR="00480C78" w:rsidRPr="00AB3722" w:rsidRDefault="00480C78" w:rsidP="005548FA">
      <w:pPr>
        <w:pStyle w:val="ListeParagraf"/>
        <w:numPr>
          <w:ilvl w:val="0"/>
          <w:numId w:val="12"/>
        </w:numPr>
        <w:spacing w:after="0"/>
        <w:jc w:val="both"/>
        <w:rPr>
          <w:rFonts w:ascii="Times New Roman" w:hAnsi="Times New Roman" w:cs="Times New Roman"/>
          <w:u w:val="single"/>
        </w:rPr>
      </w:pPr>
      <w:r w:rsidRPr="00AB3722">
        <w:rPr>
          <w:rFonts w:ascii="Times New Roman" w:hAnsi="Times New Roman" w:cs="Times New Roman"/>
          <w:u w:val="single"/>
        </w:rPr>
        <w:t>Teknik personel ve işçi:</w:t>
      </w:r>
    </w:p>
    <w:p w:rsidR="00480C78" w:rsidRPr="00AB3722" w:rsidRDefault="00480C78" w:rsidP="005548FA">
      <w:pPr>
        <w:pStyle w:val="ListeParagraf"/>
        <w:numPr>
          <w:ilvl w:val="0"/>
          <w:numId w:val="12"/>
        </w:numPr>
        <w:spacing w:after="0"/>
        <w:jc w:val="both"/>
        <w:rPr>
          <w:rFonts w:ascii="Times New Roman" w:hAnsi="Times New Roman" w:cs="Times New Roman"/>
        </w:rPr>
      </w:pPr>
      <w:r w:rsidRPr="00AB3722">
        <w:rPr>
          <w:rFonts w:ascii="Times New Roman" w:hAnsi="Times New Roman" w:cs="Times New Roman"/>
        </w:rPr>
        <w:t>Saha sorumlusu (formen), yeterli sayıda işçi, kaynakçı borucu ve yardımcıları</w:t>
      </w:r>
    </w:p>
    <w:p w:rsidR="00480C78" w:rsidRPr="00AB3722" w:rsidRDefault="00480C78" w:rsidP="005548FA">
      <w:pPr>
        <w:pStyle w:val="ListeParagraf"/>
        <w:numPr>
          <w:ilvl w:val="0"/>
          <w:numId w:val="12"/>
        </w:numPr>
        <w:spacing w:after="0"/>
        <w:jc w:val="both"/>
        <w:rPr>
          <w:rFonts w:ascii="Times New Roman" w:hAnsi="Times New Roman" w:cs="Times New Roman"/>
          <w:u w:val="single"/>
        </w:rPr>
      </w:pPr>
      <w:r w:rsidRPr="00AB3722">
        <w:rPr>
          <w:rFonts w:ascii="Times New Roman" w:hAnsi="Times New Roman" w:cs="Times New Roman"/>
          <w:u w:val="single"/>
        </w:rPr>
        <w:t>Teknik emniyet ve donanımlar:</w:t>
      </w:r>
    </w:p>
    <w:p w:rsidR="00480C78" w:rsidRPr="00AB3722" w:rsidRDefault="00480C78" w:rsidP="005548FA">
      <w:pPr>
        <w:pStyle w:val="ListeParagraf"/>
        <w:numPr>
          <w:ilvl w:val="0"/>
          <w:numId w:val="12"/>
        </w:numPr>
        <w:spacing w:after="0"/>
        <w:jc w:val="both"/>
        <w:rPr>
          <w:rFonts w:ascii="Times New Roman" w:hAnsi="Times New Roman" w:cs="Times New Roman"/>
        </w:rPr>
      </w:pPr>
      <w:r w:rsidRPr="00AB3722">
        <w:rPr>
          <w:rFonts w:ascii="Times New Roman" w:hAnsi="Times New Roman" w:cs="Times New Roman"/>
        </w:rPr>
        <w:t>Çalışma özür levhası, emniyet bandı, yeterli miktarda kırlent ayağı,trafik işaret ve yön levhası, araç ve yaya geçiş sacı, gece çalışması için aydınlatma düzeni, Yağışlı havalar için branda, iksa malzemesi ve merdiven, hiyap, sapan, kaynak makinesi ve yardımcı el aletleri (taşlama ve kesme), kompaktör, detektör, asfalt kesme, sıcak ve soğuk izolasyon malzemesi, kompresör, yastıklama için yeterli sayıda takoz, boru kelepçesi ( 10” e kadar mekanik, 6” ve yukarısı için hidrolik), selülozik elektrot, kaynak makinesi, silinmeyen kalem (marker işaretleme kalemi), istenilen özelliklerde dolgu malzemesi stoku, soğuk havalar için ısı tebeşiri, propan ve asbest örtü</w:t>
      </w:r>
    </w:p>
    <w:p w:rsidR="00480C78" w:rsidRPr="00AB3722" w:rsidRDefault="00480C78" w:rsidP="005548FA">
      <w:pPr>
        <w:pStyle w:val="ListeParagraf"/>
        <w:numPr>
          <w:ilvl w:val="0"/>
          <w:numId w:val="12"/>
        </w:numPr>
        <w:spacing w:after="0"/>
        <w:jc w:val="both"/>
        <w:rPr>
          <w:rFonts w:ascii="Times New Roman" w:hAnsi="Times New Roman" w:cs="Times New Roman"/>
        </w:rPr>
      </w:pPr>
      <w:r w:rsidRPr="00AB3722">
        <w:rPr>
          <w:rFonts w:ascii="Times New Roman" w:hAnsi="Times New Roman" w:cs="Times New Roman"/>
          <w:b/>
        </w:rPr>
        <w:t>3-</w:t>
      </w:r>
      <w:r w:rsidRPr="00AB3722">
        <w:rPr>
          <w:rFonts w:ascii="Times New Roman" w:hAnsi="Times New Roman" w:cs="Times New Roman"/>
        </w:rPr>
        <w:t>Yukarıda belirtilen hususlar ve/veya belirtilmeyen maddelerde güncel BOTAŞ A.Ş. ve Dağı</w:t>
      </w:r>
      <w:r w:rsidR="00F3123A">
        <w:rPr>
          <w:rFonts w:ascii="Times New Roman" w:hAnsi="Times New Roman" w:cs="Times New Roman"/>
        </w:rPr>
        <w:t xml:space="preserve">tım Firması olan yerel dağıtım firması </w:t>
      </w:r>
      <w:r w:rsidR="00F3123A" w:rsidRPr="00AB3722">
        <w:rPr>
          <w:rFonts w:ascii="Times New Roman" w:hAnsi="Times New Roman" w:cs="Times New Roman"/>
        </w:rPr>
        <w:t>altyapı</w:t>
      </w:r>
      <w:r w:rsidRPr="00AB3722">
        <w:rPr>
          <w:rFonts w:ascii="Times New Roman" w:hAnsi="Times New Roman" w:cs="Times New Roman"/>
        </w:rPr>
        <w:t xml:space="preserve"> ve istasyon teknik şartnameleri geçerli olacaktır.</w:t>
      </w:r>
    </w:p>
    <w:p w:rsidR="00480C78" w:rsidRPr="00AB3722" w:rsidRDefault="00480C78" w:rsidP="006B75D6">
      <w:pPr>
        <w:numPr>
          <w:ilvl w:val="0"/>
          <w:numId w:val="1"/>
        </w:numPr>
        <w:spacing w:after="0"/>
        <w:ind w:left="567" w:right="567"/>
        <w:jc w:val="both"/>
        <w:rPr>
          <w:rFonts w:ascii="Times New Roman" w:hAnsi="Times New Roman" w:cs="Times New Roman"/>
          <w:b/>
        </w:rPr>
      </w:pPr>
      <w:r w:rsidRPr="00AB3722">
        <w:rPr>
          <w:rFonts w:ascii="Times New Roman" w:hAnsi="Times New Roman" w:cs="Times New Roman"/>
          <w:b/>
        </w:rPr>
        <w:t>Kazı İşleri</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13"/>
        </w:numPr>
        <w:spacing w:after="0"/>
        <w:jc w:val="both"/>
        <w:rPr>
          <w:rFonts w:ascii="Times New Roman" w:hAnsi="Times New Roman" w:cs="Times New Roman"/>
        </w:rPr>
      </w:pPr>
      <w:r w:rsidRPr="00AB3722">
        <w:rPr>
          <w:rFonts w:ascii="Times New Roman" w:hAnsi="Times New Roman" w:cs="Times New Roman"/>
        </w:rPr>
        <w:t>Yüklenici tarafından aşağıdaki hususlar yapılacak ve kontrol teşkilatı tarafından kontrol edilecektir:</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Hat güzergâhının üst yapı kontrolü,</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İşe başlama noktasında emniyet tedbirleri ve çalışma levhalarının gerekli yerlere konması,</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Deneme çukurları açtırılıp kontrolleri yapılarak kapatılması ( boru çaplarının tip kesit ölçülerine göre ), güzergâh tespiti yapılarak yön verilmesi, Asfalt kesimi, kırımı ve kazısı tip kesite göre yapılması,</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Diğer alt yapıların kros geçişinde hasar verilmemesi için elle kazı yaptırılması, (Çıkan elektrikte 0.70 m ve tuğla korumalı, diğer altyapılardan 0.50 m ile geçilecek)</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Çıkan hafriyat sahadan uzaklaştırılması (şartnameye uygun biçimde döküm yerlerine ) dökülmesi,</w:t>
      </w:r>
    </w:p>
    <w:p w:rsidR="00480C78" w:rsidRPr="00AB3722" w:rsidRDefault="00480C78" w:rsidP="005548FA">
      <w:pPr>
        <w:pStyle w:val="ListeParagraf"/>
        <w:numPr>
          <w:ilvl w:val="0"/>
          <w:numId w:val="13"/>
        </w:numPr>
        <w:spacing w:after="0"/>
        <w:jc w:val="both"/>
        <w:rPr>
          <w:rFonts w:ascii="Times New Roman" w:hAnsi="Times New Roman" w:cs="Times New Roman"/>
          <w:b/>
        </w:rPr>
      </w:pPr>
      <w:r w:rsidRPr="00AB3722">
        <w:rPr>
          <w:rFonts w:ascii="Times New Roman" w:hAnsi="Times New Roman" w:cs="Times New Roman"/>
        </w:rPr>
        <w:t>Kazı esnasında diğer altyapılara verilen hasarlar hasar tespit tutanağı tutulacak ve ilgili kurumlara haber verilerek hasarın onarımı yapılacaktır / yaptırılacaktır.</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6B75D6">
      <w:pPr>
        <w:numPr>
          <w:ilvl w:val="0"/>
          <w:numId w:val="1"/>
        </w:numPr>
        <w:spacing w:after="0"/>
        <w:ind w:left="567" w:right="567"/>
        <w:jc w:val="both"/>
        <w:rPr>
          <w:rFonts w:ascii="Times New Roman" w:hAnsi="Times New Roman" w:cs="Times New Roman"/>
          <w:b/>
        </w:rPr>
      </w:pPr>
      <w:r w:rsidRPr="00AB3722">
        <w:rPr>
          <w:rFonts w:ascii="Times New Roman" w:hAnsi="Times New Roman" w:cs="Times New Roman"/>
          <w:b/>
        </w:rPr>
        <w:t>ST Kaynaklı İmalat</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Boruların göz ile kontrolünü (burkulma, başlarda ezilme, bombe, çentik, oluk, çizik, korozyon çukurları vb.) kontrol teşkilatı sağlayacak olup, inceleme sonucunda borunun hasarlı kısmının kesilerek çıkartılması veya kullanılamayan boruların işaretlenerek tutanakla Sözleşme Makamına teslimini sağlayacaktır.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Yüklenicinin çalışmada uygulayacağı hususlar;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Kaplaması çatlak veya dökük elektrot kullanılmayacak, elektrotlar kutu içinde muhafaza edilerek kaynak esnasında tek tek çıkarılarak kullanılacaktır.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 makinesi düzgün çalışıp çalışmadığı kontrol edilecektir.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Boru indirilmeden önce kaynak çukurlar yeterli büyüklükte açtırılacaktır.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 ağzı temizlenecektir. ( korozyon, yağ ve rutubet gibi)</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Kesilen borularda kaynak ağzı derecesi kontrol edilecektir. (C 30- 35 derece)</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 ağzının yüksekliğini, kaynak ağzının açıklığı ve adım yüksekliği kontrol edilecektir.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Boru dikişlerinin çakışmamasına dikkat edilecektir. Dikişler arasındaki mesafe boru et kalınlığının min. 10 katı olacaktır.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Düz dikişli borularda dikişlerin yan tarafa gelmesi sağlanacaktır.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lastRenderedPageBreak/>
        <w:t>Borular ağızlattırıldığında eksen kaçaklığı kontrol edilecektir.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Boruların ağızlanmasında kelepçe kullanılacaktır. 4’’ den 10” e kadar kelepçe krikolu olacaktır.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Borular geçici punta ile sabitlenecektir.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Bir kaynak contasında bütün pasolar yapılacaktır.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Pasolar arasında cüruf temizliği taş motoru ile yapılarak ara verilmeden kaynağın yapılması sağlanacaktır.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 bittikten ve temizlik yapıldıktan sonra gözle kontrol edilerek kaynak kenarlarındaki yanma çentiği çukurcukları, sıçrantılar vb. giderilecektir.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Soğuk ve yağışlı havalarda; Kaynak yerinin muhafazası sağlanacak, kaynak öncesi boruya gerekli ön ısıtma yapılacaktır. Kaynak pasoları arasında tavlama yapılacaktır. Kaynak sonrası ısı kaybını önleyici malzeme  (asbest) ile sarılacaktır.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 bitiminde izolenin altında kalmayacak şekilde silinmeyen kalemle hat no, kaynak no(WENT numarası), kaynakçı no, boru no ve boru boyu yazdırılacaktır.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Kaynakların radyografik filmlerinin mecbur kalınmadıkça gece çekilmesi sağlanacaktır.</w:t>
      </w:r>
    </w:p>
    <w:p w:rsidR="00480C78" w:rsidRPr="00AB3722" w:rsidRDefault="00480C78" w:rsidP="005548FA">
      <w:pPr>
        <w:pStyle w:val="ListeParagraf"/>
        <w:numPr>
          <w:ilvl w:val="0"/>
          <w:numId w:val="14"/>
        </w:numPr>
        <w:spacing w:after="0"/>
        <w:jc w:val="both"/>
        <w:rPr>
          <w:rFonts w:ascii="Times New Roman" w:hAnsi="Times New Roman" w:cs="Times New Roman"/>
        </w:rPr>
      </w:pPr>
      <w:r w:rsidRPr="00AB3722">
        <w:rPr>
          <w:rFonts w:ascii="Times New Roman" w:hAnsi="Times New Roman" w:cs="Times New Roman"/>
        </w:rPr>
        <w:t>Radyografik film sonuçları alınarak tamir varsa yaptırılıp tekrar filmin çektirilmesi sağlanacaktır. (Tamir işleminde tamir yerinin tespiti, ölçüsü, tamir yerinin açılması, borunun ön ısıtılması ve tamirin yapılması sağlanacaktır)</w:t>
      </w:r>
    </w:p>
    <w:p w:rsidR="00480C78" w:rsidRPr="00AB3722" w:rsidRDefault="00480C78" w:rsidP="006B75D6">
      <w:pPr>
        <w:numPr>
          <w:ilvl w:val="0"/>
          <w:numId w:val="1"/>
        </w:numPr>
        <w:spacing w:after="0"/>
        <w:ind w:left="567" w:right="567"/>
        <w:jc w:val="both"/>
        <w:rPr>
          <w:rFonts w:ascii="Times New Roman" w:hAnsi="Times New Roman" w:cs="Times New Roman"/>
          <w:b/>
        </w:rPr>
      </w:pPr>
      <w:r w:rsidRPr="00AB3722">
        <w:rPr>
          <w:rFonts w:ascii="Times New Roman" w:hAnsi="Times New Roman" w:cs="Times New Roman"/>
          <w:b/>
        </w:rPr>
        <w:t>İzolasyon ve Dedektör ile Kontrol Yapılması</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Kaynak bölgesi pas, yağ vb. maddelerden fırçalanarak;</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Soğuk izole yapılacaksa; primer sürülüp izole %50 bindirme ile hava boşluğu olmayacak şekilde sarılacaktır.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Sıcak izole yapılacaksa; kaynak bölgesi ısıtılıp, izole malzemesi her iki taraftan mevcut izoleye 5 cm bindirilecektir.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İzole ısıtılarak rulo ile hava boşluğu kalmayacak şekilce boruya yapışması sağlanacaktır.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İzole işlemi tamamlandıktan sonra boru dış yüzeyi temizlenecektir.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Dedektörün çalışması kontrol edilecektir.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Çelik hattın topraklanması yapılacaktır.</w:t>
      </w:r>
    </w:p>
    <w:p w:rsidR="00480C78" w:rsidRPr="00AB3722" w:rsidRDefault="00480C78" w:rsidP="005548FA">
      <w:pPr>
        <w:pStyle w:val="ListeParagraf"/>
        <w:numPr>
          <w:ilvl w:val="0"/>
          <w:numId w:val="15"/>
        </w:numPr>
        <w:spacing w:after="0"/>
        <w:jc w:val="both"/>
        <w:rPr>
          <w:rFonts w:ascii="Times New Roman" w:hAnsi="Times New Roman" w:cs="Times New Roman"/>
        </w:rPr>
      </w:pPr>
      <w:r w:rsidRPr="00AB3722">
        <w:rPr>
          <w:rFonts w:ascii="Times New Roman" w:hAnsi="Times New Roman" w:cs="Times New Roman"/>
        </w:rPr>
        <w:t>Dedektör işlemi esnasında PE kaplama üzerinde tespit edilen hasarlı yerlerin tamiri yapılıp tekrar dedektör ile kontrolü yapılacaktır.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numPr>
          <w:ilvl w:val="0"/>
          <w:numId w:val="2"/>
        </w:numPr>
        <w:spacing w:after="0"/>
        <w:ind w:left="567" w:right="567"/>
        <w:jc w:val="both"/>
        <w:rPr>
          <w:rFonts w:ascii="Times New Roman" w:hAnsi="Times New Roman" w:cs="Times New Roman"/>
          <w:b/>
        </w:rPr>
      </w:pPr>
      <w:r w:rsidRPr="00AB3722">
        <w:rPr>
          <w:rFonts w:ascii="Times New Roman" w:hAnsi="Times New Roman" w:cs="Times New Roman"/>
          <w:b/>
        </w:rPr>
        <w:t>Dolgu İşleri</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Dolgudan önce as-built ölçmelerinin yapılmış olması gerekmektedir. Yüklenicinin çalışmada uygulayacağı hususlar;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Borular sapanla kaldırılıp takozlar alınarak borunun altı 20 cm dolgu malzemesi doldurulacak ve sıkıştırılacaktır.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Boru üstü dolguya geçmeden altyapılara gerekli önlemler alınacaktır.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Bant altı kum dolgu malzemesi en az 40 cm.olacak ve kompaktör ile sıkıştırılmış olacaktır.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Emniyet bandı çekildikten sonra üzeri kumlanacaktır.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Bant üstü dolgu kademeli olarak sıkıştırılacaktır.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Asfalt altı / parke altı mekanik malzeme, asfalt / parke payı düşülerek sıkıştırılarak doldurulacaktır.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Beton 300 doz ve 20 cm kalınlıkta dökülecektir. (Beton priz alana kadar koruması yapılacak)</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Dolgu işlemi bittikten sonra çevre düzenlemesi ve temizliği yapılacaktır.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İlgili formlar yüklenici tarafından hazırlanıp günlük olarak kontrol görevlisine teslim edilecektir.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Hattın hidrostatik testi için Hidrostatik test şartnamesine göre gerekli işlemler yapılacaktır.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lastRenderedPageBreak/>
        <w:t>Hidrostatik ve radyografik test raporları ile diğer dokümanlar üç nüsha halinde kontrol görevlisine teslim edilecektir.</w:t>
      </w:r>
    </w:p>
    <w:p w:rsidR="00480C78" w:rsidRPr="00AB3722" w:rsidRDefault="00480C78" w:rsidP="005548FA">
      <w:pPr>
        <w:pStyle w:val="ListeParagraf"/>
        <w:numPr>
          <w:ilvl w:val="0"/>
          <w:numId w:val="16"/>
        </w:numPr>
        <w:spacing w:after="0"/>
        <w:jc w:val="both"/>
        <w:rPr>
          <w:rFonts w:ascii="Times New Roman" w:hAnsi="Times New Roman" w:cs="Times New Roman"/>
        </w:rPr>
      </w:pPr>
      <w:r w:rsidRPr="00AB3722">
        <w:rPr>
          <w:rFonts w:ascii="Times New Roman" w:hAnsi="Times New Roman" w:cs="Times New Roman"/>
        </w:rPr>
        <w:t>Hakediş evrakları, yüklenici ve kontrol görevlisi tarafından mutabakatla düzenlenecektir.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b/>
        </w:rPr>
        <w:t xml:space="preserve">     </w:t>
      </w:r>
    </w:p>
    <w:p w:rsidR="00480C78" w:rsidRDefault="00480C78" w:rsidP="006B75D6">
      <w:pPr>
        <w:spacing w:after="0"/>
        <w:ind w:left="567" w:right="567"/>
        <w:jc w:val="both"/>
        <w:rPr>
          <w:rFonts w:ascii="Times New Roman" w:hAnsi="Times New Roman" w:cs="Times New Roman"/>
        </w:rPr>
      </w:pPr>
    </w:p>
    <w:p w:rsidR="00AA760B" w:rsidRDefault="00AA760B" w:rsidP="006B75D6">
      <w:pPr>
        <w:spacing w:after="0"/>
        <w:ind w:left="567" w:right="567"/>
        <w:jc w:val="both"/>
        <w:rPr>
          <w:rFonts w:ascii="Times New Roman" w:hAnsi="Times New Roman" w:cs="Times New Roman"/>
        </w:rPr>
      </w:pPr>
    </w:p>
    <w:p w:rsidR="00AA760B" w:rsidRDefault="00AA760B" w:rsidP="006B75D6">
      <w:pPr>
        <w:spacing w:after="0"/>
        <w:ind w:left="567" w:right="567"/>
        <w:jc w:val="both"/>
        <w:rPr>
          <w:rFonts w:ascii="Times New Roman" w:hAnsi="Times New Roman" w:cs="Times New Roman"/>
        </w:rPr>
      </w:pPr>
    </w:p>
    <w:p w:rsidR="00AA760B" w:rsidRDefault="00AA760B" w:rsidP="006B75D6">
      <w:pPr>
        <w:spacing w:after="0"/>
        <w:ind w:left="567" w:right="567"/>
        <w:jc w:val="both"/>
        <w:rPr>
          <w:rFonts w:ascii="Times New Roman" w:hAnsi="Times New Roman" w:cs="Times New Roman"/>
        </w:rPr>
      </w:pPr>
    </w:p>
    <w:p w:rsidR="00AA760B" w:rsidRPr="00AB3722" w:rsidRDefault="00AA760B" w:rsidP="006B75D6">
      <w:pPr>
        <w:spacing w:after="0"/>
        <w:ind w:left="567" w:right="567"/>
        <w:jc w:val="both"/>
        <w:rPr>
          <w:rFonts w:ascii="Times New Roman" w:hAnsi="Times New Roman" w:cs="Times New Roman"/>
        </w:rPr>
      </w:pPr>
    </w:p>
    <w:p w:rsidR="00480C78" w:rsidRPr="00AB3722" w:rsidRDefault="00ED2E3B" w:rsidP="006B75D6">
      <w:pPr>
        <w:numPr>
          <w:ilvl w:val="0"/>
          <w:numId w:val="2"/>
        </w:numPr>
        <w:spacing w:after="0"/>
        <w:ind w:left="567" w:right="567"/>
        <w:jc w:val="both"/>
        <w:rPr>
          <w:rFonts w:ascii="Times New Roman" w:hAnsi="Times New Roman" w:cs="Times New Roman"/>
          <w:b/>
        </w:rPr>
      </w:pPr>
      <w:r w:rsidRPr="00AB3722">
        <w:rPr>
          <w:rFonts w:ascii="Times New Roman" w:hAnsi="Times New Roman" w:cs="Times New Roman"/>
          <w:b/>
        </w:rPr>
        <w:t>RMS A İSTASYONLARI TEKNİK ŞARTNAMESİ</w:t>
      </w:r>
    </w:p>
    <w:p w:rsidR="00F530D4" w:rsidRPr="00AB3722" w:rsidRDefault="00F530D4" w:rsidP="006B75D6">
      <w:pPr>
        <w:pStyle w:val="ListeParagraf"/>
        <w:numPr>
          <w:ilvl w:val="0"/>
          <w:numId w:val="8"/>
        </w:numPr>
        <w:spacing w:after="0"/>
        <w:ind w:right="567"/>
        <w:jc w:val="both"/>
        <w:rPr>
          <w:rFonts w:ascii="Times New Roman" w:hAnsi="Times New Roman" w:cs="Times New Roman"/>
          <w:b/>
        </w:rPr>
      </w:pPr>
      <w:r w:rsidRPr="00AB3722">
        <w:rPr>
          <w:rFonts w:ascii="Times New Roman" w:hAnsi="Times New Roman" w:cs="Times New Roman"/>
          <w:b/>
        </w:rPr>
        <w:t>AMAÇ</w:t>
      </w:r>
    </w:p>
    <w:p w:rsidR="00F530D4" w:rsidRPr="00AB3722" w:rsidRDefault="00F530D4" w:rsidP="006B75D6">
      <w:pPr>
        <w:spacing w:after="0"/>
        <w:jc w:val="both"/>
        <w:rPr>
          <w:rFonts w:ascii="Times New Roman" w:hAnsi="Times New Roman" w:cs="Times New Roman"/>
        </w:rPr>
      </w:pPr>
      <w:r w:rsidRPr="00AB3722">
        <w:rPr>
          <w:rFonts w:ascii="Times New Roman" w:hAnsi="Times New Roman" w:cs="Times New Roman"/>
        </w:rPr>
        <w:t>Bu şartnamenin amacı, BOTAŞ İletim Hattından ŞİD kapsamında Son Kullanıcı ve Dağıtım Şirketlerine doğal gaz arzı sağlamak amacıyla tesis edilecek Konteyner tipi A Tipi Basınç Düşürme ve Ölçüm İstasyonu imalatına yönelik işlemleri tarif etmektir.</w:t>
      </w:r>
    </w:p>
    <w:p w:rsidR="008A0B98" w:rsidRPr="00AB3722" w:rsidRDefault="008A0B98" w:rsidP="006B75D6">
      <w:pPr>
        <w:pStyle w:val="ListeParagraf"/>
        <w:numPr>
          <w:ilvl w:val="0"/>
          <w:numId w:val="8"/>
        </w:numPr>
        <w:spacing w:after="0"/>
        <w:jc w:val="both"/>
        <w:rPr>
          <w:rFonts w:ascii="Times New Roman" w:hAnsi="Times New Roman" w:cs="Times New Roman"/>
        </w:rPr>
      </w:pPr>
      <w:r w:rsidRPr="00AB3722">
        <w:rPr>
          <w:rFonts w:ascii="Times New Roman" w:hAnsi="Times New Roman" w:cs="Times New Roman"/>
          <w:b/>
          <w:bCs/>
        </w:rPr>
        <w:t>KAPSAM</w:t>
      </w:r>
    </w:p>
    <w:p w:rsidR="008A0B98" w:rsidRPr="00AB3722" w:rsidRDefault="008A0B98" w:rsidP="006B75D6">
      <w:pPr>
        <w:spacing w:after="0"/>
        <w:jc w:val="both"/>
        <w:rPr>
          <w:rFonts w:ascii="Times New Roman" w:hAnsi="Times New Roman" w:cs="Times New Roman"/>
        </w:rPr>
      </w:pPr>
      <w:r w:rsidRPr="00AB3722">
        <w:rPr>
          <w:rFonts w:ascii="Times New Roman" w:hAnsi="Times New Roman" w:cs="Times New Roman"/>
        </w:rPr>
        <w:t xml:space="preserve">          Bu şartname, çıkış çapı 6 inç ile sınırlandırılmış Konteyner tipi A Tipi Basınç Düşürme                     ve Ölçüm İstasyonu imalatına yönelik işlemleri kapsamakta olup, BOTAŞ A tipi Basınç Düşürme ve Ölçüm İstasyonu Yapım Şartnamesinin ayrılmaz bir ekidir.</w:t>
      </w:r>
    </w:p>
    <w:p w:rsidR="008A0B98" w:rsidRPr="00AB3722" w:rsidRDefault="008A0B98" w:rsidP="006B75D6">
      <w:pPr>
        <w:spacing w:after="0"/>
        <w:ind w:left="567" w:right="567"/>
        <w:jc w:val="both"/>
        <w:rPr>
          <w:rFonts w:ascii="Times New Roman" w:hAnsi="Times New Roman" w:cs="Times New Roman"/>
        </w:rPr>
      </w:pPr>
    </w:p>
    <w:p w:rsidR="00ED2E3B" w:rsidRPr="00AB3722" w:rsidRDefault="00ED2E3B" w:rsidP="006B75D6">
      <w:pPr>
        <w:spacing w:after="0"/>
        <w:ind w:right="567" w:firstLine="567"/>
        <w:jc w:val="both"/>
        <w:rPr>
          <w:rFonts w:ascii="Times New Roman" w:hAnsi="Times New Roman" w:cs="Times New Roman"/>
        </w:rPr>
      </w:pPr>
      <w:r w:rsidRPr="00AB3722">
        <w:rPr>
          <w:rFonts w:ascii="Times New Roman" w:hAnsi="Times New Roman" w:cs="Times New Roman"/>
        </w:rPr>
        <w:t>Basınç Düşürme ve Ölçüm İstasyonu</w:t>
      </w:r>
    </w:p>
    <w:p w:rsidR="00ED2E3B" w:rsidRPr="00AB3722" w:rsidRDefault="00ED2E3B" w:rsidP="006B75D6">
      <w:pPr>
        <w:spacing w:after="0"/>
        <w:ind w:left="567" w:right="567"/>
        <w:jc w:val="both"/>
        <w:rPr>
          <w:rFonts w:ascii="Times New Roman" w:hAnsi="Times New Roman" w:cs="Times New Roman"/>
        </w:rPr>
      </w:pPr>
      <w:r w:rsidRPr="00AB3722">
        <w:rPr>
          <w:rFonts w:ascii="Times New Roman" w:hAnsi="Times New Roman" w:cs="Times New Roman"/>
        </w:rPr>
        <w:t>İstasyon, temel olarak aşağıdaki sistemlerden oluşacaktır:</w:t>
      </w:r>
    </w:p>
    <w:p w:rsidR="008A0B98" w:rsidRPr="00AB3722" w:rsidRDefault="008A0B98" w:rsidP="006B75D6">
      <w:pPr>
        <w:spacing w:after="0"/>
        <w:ind w:left="567" w:right="567"/>
        <w:jc w:val="both"/>
        <w:rPr>
          <w:rFonts w:ascii="Times New Roman" w:hAnsi="Times New Roman" w:cs="Times New Roman"/>
        </w:rPr>
      </w:pPr>
    </w:p>
    <w:p w:rsidR="00ED2E3B" w:rsidRPr="00AB3722" w:rsidRDefault="00ED2E3B" w:rsidP="006B75D6">
      <w:pPr>
        <w:numPr>
          <w:ilvl w:val="0"/>
          <w:numId w:val="7"/>
        </w:numPr>
        <w:spacing w:after="0"/>
        <w:ind w:left="567" w:right="567"/>
        <w:jc w:val="both"/>
        <w:rPr>
          <w:rFonts w:ascii="Times New Roman" w:hAnsi="Times New Roman" w:cs="Times New Roman"/>
        </w:rPr>
      </w:pPr>
      <w:r w:rsidRPr="00AB3722">
        <w:rPr>
          <w:rFonts w:ascii="Times New Roman" w:hAnsi="Times New Roman" w:cs="Times New Roman"/>
          <w:b/>
        </w:rPr>
        <w:t>Filtrasyon Bölümü:</w:t>
      </w:r>
    </w:p>
    <w:p w:rsidR="007858A4" w:rsidRPr="00AB3722" w:rsidRDefault="008A0B98"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Filtreleme bölümünde yer alan siklon ve kartuş filtreler, ayrı gövdelerde seri veya multisiklon olarak aynı gövde üzerinde olacak ve filtreleme bölümü biri yedek olmak üzere (1+1) en az iki hattan oluşacaktır. Filtrelerin ayrı gövdelerde olması durumunda siklon filtre, shelter konteyneri içerisinde veya dışarısında olabilir.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Kartuş filtre, %100 kapasiteli ve 3 mikrondan küçük parçaları % 99 oranında tutacak ve maksimum gaz akışında en fazla 100 mbar fark basıncı yaratacak özellikte olacaktır.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Kartuş filtrelerde mekanik indikatör bulunacak, Siklon filtrelerde ise alarm üreten seviye göstergesi olacaktır.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Siklon filtrede gerçekleşecek basınç kaybı 400 mBarı geçmeyecek ve filtrenin verimi 8 mikrondan büyük katı partiküller için en az %98 olacaktır.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Filtreler "ASME SEC.III DIV.I”ya uygun olarak imal edilecek; üretici firmanın ASME belgesine sahip olmaması durumunda ise filtreler, akredite firma tarafından 2014/68/EU Basınçlı Kaplar Yönetmeliği kapsamında sertifikalandırılacaktır.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Kartuşlu Filtre kapakları çabuk açılır - kapanır (quick opening-closure) ve/veya farklı bir tipte tasarıma sahip olacaktır.</w:t>
      </w:r>
    </w:p>
    <w:p w:rsidR="007858A4"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Filtre drain vanaları aynı çapta arka arkaya önce 1 adet plug veya gate vana, sonra 1 adet küresel vana olacaktır.</w:t>
      </w:r>
    </w:p>
    <w:p w:rsidR="00ED2E3B" w:rsidRPr="00AB3722" w:rsidRDefault="007858A4" w:rsidP="005548FA">
      <w:pPr>
        <w:pStyle w:val="ListeParagraf"/>
        <w:numPr>
          <w:ilvl w:val="0"/>
          <w:numId w:val="17"/>
        </w:numPr>
        <w:spacing w:after="0"/>
        <w:jc w:val="both"/>
        <w:rPr>
          <w:rFonts w:ascii="Times New Roman" w:hAnsi="Times New Roman" w:cs="Times New Roman"/>
        </w:rPr>
      </w:pPr>
      <w:r w:rsidRPr="00AB3722">
        <w:rPr>
          <w:rFonts w:ascii="Times New Roman" w:hAnsi="Times New Roman" w:cs="Times New Roman"/>
        </w:rPr>
        <w:t>Filtre drain atıkları, yürürlükte olan çevre mevzuatına uygun olarak bertaraf edilecektir.</w:t>
      </w:r>
      <w:r w:rsidR="00ED2E3B" w:rsidRPr="00AB3722">
        <w:rPr>
          <w:rFonts w:ascii="Times New Roman" w:hAnsi="Times New Roman" w:cs="Times New Roman"/>
        </w:rPr>
        <w:t>BOTAŞ şartnamelerine uygun olarak yapılacaktır.</w:t>
      </w:r>
    </w:p>
    <w:p w:rsidR="007858A4" w:rsidRPr="00AB3722" w:rsidRDefault="007858A4" w:rsidP="006B75D6">
      <w:pPr>
        <w:spacing w:after="0"/>
        <w:ind w:left="567" w:right="567"/>
        <w:jc w:val="both"/>
        <w:rPr>
          <w:rFonts w:ascii="Times New Roman" w:hAnsi="Times New Roman" w:cs="Times New Roman"/>
        </w:rPr>
      </w:pPr>
    </w:p>
    <w:p w:rsidR="007858A4" w:rsidRPr="00AB3722" w:rsidRDefault="007858A4" w:rsidP="006B75D6">
      <w:pPr>
        <w:spacing w:after="0"/>
        <w:ind w:left="567" w:right="567"/>
        <w:jc w:val="both"/>
        <w:rPr>
          <w:rFonts w:ascii="Times New Roman" w:hAnsi="Times New Roman" w:cs="Times New Roman"/>
        </w:rPr>
      </w:pPr>
    </w:p>
    <w:p w:rsidR="00ED2E3B" w:rsidRPr="00AB3722" w:rsidRDefault="00ED2E3B" w:rsidP="006B75D6">
      <w:pPr>
        <w:numPr>
          <w:ilvl w:val="0"/>
          <w:numId w:val="7"/>
        </w:numPr>
        <w:spacing w:after="0"/>
        <w:ind w:left="567" w:right="567"/>
        <w:jc w:val="both"/>
        <w:rPr>
          <w:rFonts w:ascii="Times New Roman" w:hAnsi="Times New Roman" w:cs="Times New Roman"/>
        </w:rPr>
      </w:pPr>
      <w:r w:rsidRPr="00AB3722">
        <w:rPr>
          <w:rFonts w:ascii="Times New Roman" w:hAnsi="Times New Roman" w:cs="Times New Roman"/>
          <w:b/>
        </w:rPr>
        <w:t>Ölçüm Bölümü :</w:t>
      </w:r>
    </w:p>
    <w:p w:rsidR="003E4970" w:rsidRPr="00AB3722" w:rsidRDefault="003E4970" w:rsidP="005548FA">
      <w:pPr>
        <w:pStyle w:val="ListeParagraf"/>
        <w:numPr>
          <w:ilvl w:val="0"/>
          <w:numId w:val="18"/>
        </w:numPr>
        <w:spacing w:after="0"/>
        <w:jc w:val="both"/>
        <w:rPr>
          <w:rFonts w:ascii="Times New Roman" w:hAnsi="Times New Roman" w:cs="Times New Roman"/>
        </w:rPr>
      </w:pPr>
      <w:r w:rsidRPr="00AB3722">
        <w:rPr>
          <w:rFonts w:ascii="Times New Roman" w:hAnsi="Times New Roman" w:cs="Times New Roman"/>
        </w:rPr>
        <w:t xml:space="preserve">Gaz sevkiyatının yapılması için tüm ölçüm ekipmanları (akış bilgisayarları, transmitterler, türbinmetreler, rotarimetreler ve kontrol amaçlı sayaç) Geçici Kabul’den önce mutlaka çalışır durumda ve standartlara göre yerleştirilmiş olacaktır. Akış düzenleyici için akredite kuruluştan alınacak olan onaylı imalat sertifikası temin edilmiş olacaktır. Bütün ölçüm sistemlerinde </w:t>
      </w:r>
      <w:r w:rsidRPr="00AB3722">
        <w:rPr>
          <w:rFonts w:ascii="Times New Roman" w:hAnsi="Times New Roman" w:cs="Times New Roman"/>
        </w:rPr>
        <w:lastRenderedPageBreak/>
        <w:t>ölçüm hatlarında yapılacak olan borulama sistemi ISO 2186 standardı referans alınarak hazırlanan ve Ek-13’te verilen BOTAŞ Ölçüm Hatlarına Ait Statik ve Fark Basınç Borulamalarına Ait Teknik Şartnameye göre yapılacaktır.</w:t>
      </w:r>
    </w:p>
    <w:p w:rsidR="003E4970" w:rsidRPr="00AB3722" w:rsidRDefault="003E4970" w:rsidP="005548FA">
      <w:pPr>
        <w:pStyle w:val="ListeParagraf"/>
        <w:numPr>
          <w:ilvl w:val="0"/>
          <w:numId w:val="18"/>
        </w:numPr>
        <w:spacing w:after="0"/>
        <w:jc w:val="both"/>
        <w:rPr>
          <w:rFonts w:ascii="Times New Roman" w:hAnsi="Times New Roman" w:cs="Times New Roman"/>
        </w:rPr>
      </w:pPr>
      <w:r w:rsidRPr="00AB3722">
        <w:rPr>
          <w:rFonts w:ascii="Times New Roman" w:hAnsi="Times New Roman" w:cs="Times New Roman"/>
        </w:rPr>
        <w:t>Bütün ölçüm sistemlerinde sıkıştırılabilirlik katsayısı AGA 8’in son versiyonu olan standarda göre hesaplanacaktır. Akış bilgisayarına atmosfer basıncı manuel girilebilir olacaktır. Akış bilgisayarı özelliklerini ayrıntılı bir şekilde veren Akış Bilgisayarı Şartnamesi Ek-3’te yer almaktadır.</w:t>
      </w:r>
    </w:p>
    <w:p w:rsidR="003E4970" w:rsidRPr="00AB3722" w:rsidRDefault="003E4970" w:rsidP="005548FA">
      <w:pPr>
        <w:pStyle w:val="ListeParagraf"/>
        <w:numPr>
          <w:ilvl w:val="0"/>
          <w:numId w:val="18"/>
        </w:numPr>
        <w:spacing w:after="0"/>
        <w:jc w:val="both"/>
        <w:rPr>
          <w:rFonts w:ascii="Times New Roman" w:hAnsi="Times New Roman" w:cs="Times New Roman"/>
        </w:rPr>
      </w:pPr>
      <w:r w:rsidRPr="00AB3722">
        <w:rPr>
          <w:rFonts w:ascii="Times New Roman" w:hAnsi="Times New Roman" w:cs="Times New Roman"/>
        </w:rPr>
        <w:t>Basınç enstrümanlarının (manometre, transmitter) girişinde küresel vana ile birlikte 3 yollu 2 vanalı manifold vana kullanılacaktır. Küresel vana, tubing’in ana boruya bağlandığı noktaya, manifold vana da enstrüman girişine monte edilecektir. (Ek-13)</w:t>
      </w:r>
    </w:p>
    <w:p w:rsidR="003E4970" w:rsidRPr="00AB3722" w:rsidRDefault="003E4970" w:rsidP="005548FA">
      <w:pPr>
        <w:pStyle w:val="ListeParagraf"/>
        <w:numPr>
          <w:ilvl w:val="0"/>
          <w:numId w:val="18"/>
        </w:numPr>
        <w:spacing w:after="0"/>
        <w:jc w:val="both"/>
        <w:rPr>
          <w:rFonts w:ascii="Times New Roman" w:hAnsi="Times New Roman" w:cs="Times New Roman"/>
        </w:rPr>
      </w:pPr>
      <w:r w:rsidRPr="00AB3722">
        <w:rPr>
          <w:rFonts w:ascii="Times New Roman" w:hAnsi="Times New Roman" w:cs="Times New Roman"/>
        </w:rPr>
        <w:t xml:space="preserve">Ölçüm hatlarında kullanılan Transmitter kabloları ölçüm panosuna ayrı ayrı çekilecek, transmitterler HART protokolle haberleşecek ve akış bilgisayarının her bir HART kanalı yalnız bir transmitter için kullanılacaktır. </w:t>
      </w:r>
    </w:p>
    <w:p w:rsidR="003E4970" w:rsidRPr="00AB3722" w:rsidRDefault="003E4970" w:rsidP="006B75D6">
      <w:pPr>
        <w:pStyle w:val="ListeParagraf"/>
        <w:spacing w:after="0"/>
        <w:ind w:left="780" w:right="567"/>
        <w:jc w:val="both"/>
        <w:rPr>
          <w:rFonts w:ascii="Times New Roman" w:hAnsi="Times New Roman" w:cs="Times New Roman"/>
        </w:rPr>
      </w:pPr>
      <w:r w:rsidRPr="00AB3722">
        <w:rPr>
          <w:rFonts w:ascii="Times New Roman" w:hAnsi="Times New Roman" w:cs="Times New Roman"/>
          <w:b/>
          <w:bCs/>
        </w:rPr>
        <w:t>Ölçüm Hatları</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İstasyon, konut dışı kullanım için (OSB vb.) gaz arzı sağlayacaksa A Tipi RMS-A Şartnamesine ve Gaz Kromatograf şartnamesine uygun bir şekilde GC montajı yapılacaktır. Bunun dışındaki durumlarda Dağıtım Şirketi, ilgili yönetmelik doğrultusunda BOTAŞ’ın her ay akış bilgisayarına gireceği ortalama gaz kompozisyon değerlerinin kullanılmasını kabul etmesi halinde istasyona gaz kromatograf montajı yapmayabilecektir.</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İstasyonda tesis edilecek akış bilgisayarları, toplamda en az üç adet kanal içerecek ve her bir sayaç ayrı bir kanala bağlanacaktır.</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Ölçüm hatlarında kullanılacak olan transmitterlerin son bir yıl içinde kalibrasyonu yapılmış olacaktır. Giriş basınç transmitteri, kalibrasyonunun yapılabilmesi için ölçüm hatlarında yer alan transmitterler ile aynı yükseltiye monte edilecektir. Ancak tubing borulamada aşağı yönlü eğim verilmeyecektir.</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Ticari ölçüm amaçlı kullanılacak olan sayaç ile kontrol amaçlı kullanılacak olan sayaç aynı ölçüm prensibine göre çalışmayacaktır ve her iki sayacın çalışma aralığı birbirine yakın olacaktır.</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Sıcaklık transmitterlerinin ve termometrenin thermowell yerleşimi ölçüm borusunun 1/3’ü ile 2/3’ü arasında ve termowell açısı akışa dik olacak şekilde Ek-32C’de görüldüğü gibi olacaktır. Sıcaklık Transmitterleri; kalibrasyon için yerinden çıkartılması durumunda, kablo bağlantısını açmadan kalibratöre yetişecek kadar uzun kablolu (yaklaşık 2m) olacaktır. Transmitter şartnamesi Ek-11A, Ek-11B ve Ek-11 C’de verilmektedir.</w:t>
      </w:r>
    </w:p>
    <w:p w:rsidR="003E4970" w:rsidRPr="00AB3722" w:rsidRDefault="003E4970" w:rsidP="005548FA">
      <w:pPr>
        <w:pStyle w:val="ListeParagraf"/>
        <w:numPr>
          <w:ilvl w:val="0"/>
          <w:numId w:val="19"/>
        </w:numPr>
        <w:spacing w:after="0"/>
        <w:jc w:val="both"/>
        <w:rPr>
          <w:rFonts w:ascii="Times New Roman" w:hAnsi="Times New Roman" w:cs="Times New Roman"/>
        </w:rPr>
      </w:pPr>
      <w:r w:rsidRPr="00AB3722">
        <w:rPr>
          <w:rFonts w:ascii="Times New Roman" w:hAnsi="Times New Roman" w:cs="Times New Roman"/>
        </w:rPr>
        <w:t>İstasyonun bulunduğu bölgenin iklim şartlarına göre, BOTAŞ’ın talebi doğrultusunda, ölçüm hatlarının giriş vanasının çıkış flanşından çıkış vanasının giriş flanşına kadar olan bölge uygun izolasyon malzemesi (taş yünü vb.) ile kaplanacaktır. Bunun yanı sıra gerekli olması halinde kazan dairesinden sıcak su hattı ile ya da exproof elektrikli ısıtıcı ile ısıtılması sağlanacaktır. Dağıtım Şirketi bunun yerine yeterli havalandırmayı sağlayacak şekilde konteyner ısıtması da yapabilecektir.</w:t>
      </w:r>
    </w:p>
    <w:p w:rsidR="00586DA6" w:rsidRPr="00AB3722" w:rsidRDefault="00586DA6" w:rsidP="006B75D6">
      <w:pPr>
        <w:pStyle w:val="ListeParagraf"/>
        <w:spacing w:after="0"/>
        <w:ind w:left="780" w:right="567"/>
        <w:jc w:val="both"/>
        <w:rPr>
          <w:rFonts w:ascii="Times New Roman" w:hAnsi="Times New Roman" w:cs="Times New Roman"/>
          <w:b/>
        </w:rPr>
      </w:pPr>
      <w:r w:rsidRPr="00AB3722">
        <w:rPr>
          <w:rFonts w:ascii="Times New Roman" w:hAnsi="Times New Roman" w:cs="Times New Roman"/>
          <w:b/>
        </w:rPr>
        <w:t>Rotarimetre</w:t>
      </w:r>
    </w:p>
    <w:p w:rsidR="00586DA6" w:rsidRPr="00AB3722" w:rsidRDefault="00586DA6" w:rsidP="005548FA">
      <w:pPr>
        <w:pStyle w:val="ListeParagraf"/>
        <w:numPr>
          <w:ilvl w:val="0"/>
          <w:numId w:val="20"/>
        </w:numPr>
        <w:spacing w:after="0"/>
        <w:jc w:val="both"/>
        <w:rPr>
          <w:rFonts w:ascii="Times New Roman" w:hAnsi="Times New Roman" w:cs="Times New Roman"/>
        </w:rPr>
      </w:pPr>
      <w:r w:rsidRPr="00AB3722">
        <w:rPr>
          <w:rFonts w:ascii="Times New Roman" w:hAnsi="Times New Roman" w:cs="Times New Roman"/>
        </w:rPr>
        <w:t>Rotarimetre hattı öncesi fark basınç göstergeli plate ya da kartuş tip filtre (opsiyoneldir) ile mukavemeti artırılmış konik filtre montajı gerekmektedir.</w:t>
      </w:r>
    </w:p>
    <w:p w:rsidR="00586DA6" w:rsidRPr="00AB3722" w:rsidRDefault="00586DA6" w:rsidP="006B75D6">
      <w:pPr>
        <w:spacing w:after="0"/>
        <w:jc w:val="both"/>
        <w:rPr>
          <w:rFonts w:ascii="Times New Roman" w:hAnsi="Times New Roman" w:cs="Times New Roman"/>
        </w:rPr>
      </w:pPr>
    </w:p>
    <w:p w:rsidR="00586DA6" w:rsidRPr="00AB3722" w:rsidRDefault="00586DA6" w:rsidP="005548FA">
      <w:pPr>
        <w:pStyle w:val="ListeParagraf"/>
        <w:numPr>
          <w:ilvl w:val="0"/>
          <w:numId w:val="20"/>
        </w:numPr>
        <w:spacing w:after="0"/>
        <w:jc w:val="both"/>
        <w:rPr>
          <w:rFonts w:ascii="Times New Roman" w:hAnsi="Times New Roman" w:cs="Times New Roman"/>
        </w:rPr>
      </w:pPr>
      <w:r w:rsidRPr="00AB3722">
        <w:rPr>
          <w:rFonts w:ascii="Times New Roman" w:hAnsi="Times New Roman" w:cs="Times New Roman"/>
        </w:rPr>
        <w:t>Rotarimetreler en az 1 adet HF ve 1 adet LF çıkışına sahip olacaktır. Rotarimetre OIML R 137- 1:2006’da belirtildiği şekliyle (OIML R 137-1:2006 madde 7.3.3) en az 6 farklı noktada, sahip olduğu tüm HF ve LF çıkışlarından ayrı ayrı ve mevzuata göre mühürlenmiş olacaktır. Devreye alınacak rotarimetre kalibrasyon tarihinden itibaren üç yılı geçmemiş olacaktır. Rotarimetre şartnamesi Ek-10B’de verilmektedir.</w:t>
      </w:r>
    </w:p>
    <w:p w:rsidR="00586DA6" w:rsidRPr="00AB3722" w:rsidRDefault="00586DA6" w:rsidP="006B75D6">
      <w:pPr>
        <w:pStyle w:val="ListeParagraf"/>
        <w:spacing w:after="0"/>
        <w:jc w:val="both"/>
        <w:rPr>
          <w:rFonts w:ascii="Times New Roman" w:hAnsi="Times New Roman" w:cs="Times New Roman"/>
        </w:rPr>
      </w:pPr>
    </w:p>
    <w:p w:rsidR="00586DA6" w:rsidRPr="00AB3722" w:rsidRDefault="00503AAB" w:rsidP="006B75D6">
      <w:pPr>
        <w:pStyle w:val="ListeParagraf"/>
        <w:numPr>
          <w:ilvl w:val="0"/>
          <w:numId w:val="8"/>
        </w:numPr>
        <w:spacing w:after="0"/>
        <w:ind w:right="567"/>
        <w:jc w:val="both"/>
        <w:rPr>
          <w:rFonts w:ascii="Times New Roman" w:hAnsi="Times New Roman" w:cs="Times New Roman"/>
        </w:rPr>
      </w:pPr>
      <w:r w:rsidRPr="00AB3722">
        <w:rPr>
          <w:rFonts w:ascii="Times New Roman" w:hAnsi="Times New Roman" w:cs="Times New Roman"/>
          <w:b/>
          <w:bCs/>
        </w:rPr>
        <w:t>Kontrol Amaçlı Ölçüm Hattı</w:t>
      </w:r>
    </w:p>
    <w:p w:rsidR="00503AAB" w:rsidRPr="00AB3722" w:rsidRDefault="00503AAB" w:rsidP="005548FA">
      <w:pPr>
        <w:pStyle w:val="ListeParagraf"/>
        <w:numPr>
          <w:ilvl w:val="0"/>
          <w:numId w:val="21"/>
        </w:numPr>
        <w:spacing w:after="0"/>
        <w:jc w:val="both"/>
        <w:rPr>
          <w:rFonts w:ascii="Times New Roman" w:hAnsi="Times New Roman" w:cs="Times New Roman"/>
        </w:rPr>
      </w:pPr>
      <w:r w:rsidRPr="00AB3722">
        <w:rPr>
          <w:rFonts w:ascii="Times New Roman" w:hAnsi="Times New Roman" w:cs="Times New Roman"/>
        </w:rPr>
        <w:t>Kontrol amaçlı kullanılacak ölçüm sisteminin by-pass hattı olacaktır.</w:t>
      </w:r>
    </w:p>
    <w:p w:rsidR="00503AAB" w:rsidRPr="00AB3722" w:rsidRDefault="00503AAB" w:rsidP="005548FA">
      <w:pPr>
        <w:pStyle w:val="ListeParagraf"/>
        <w:numPr>
          <w:ilvl w:val="0"/>
          <w:numId w:val="21"/>
        </w:numPr>
        <w:spacing w:after="0"/>
        <w:jc w:val="both"/>
        <w:rPr>
          <w:rFonts w:ascii="Times New Roman" w:hAnsi="Times New Roman" w:cs="Times New Roman"/>
        </w:rPr>
      </w:pPr>
      <w:r w:rsidRPr="00AB3722">
        <w:rPr>
          <w:rFonts w:ascii="Times New Roman" w:hAnsi="Times New Roman" w:cs="Times New Roman"/>
        </w:rPr>
        <w:lastRenderedPageBreak/>
        <w:t>Kontrol amaçlı ölçüm hattında bir adet sayaç (türbinmetre, rotarimetre, ultrasonikmetre, ultrasonik teknolojisi ile çalışan sayaç veya özel tasarım orifismetre) olacaktır. Ultrasonik teknolojisi ile çalışan sayaç veya özel tasarım orifismetre kullanılacak ise cihazın teknik özellikleri BOTAŞ onayına sunularak, onayı müteakiben tesis edilecektir.</w:t>
      </w:r>
    </w:p>
    <w:p w:rsidR="00503AAB" w:rsidRPr="00AB3722" w:rsidRDefault="00503AAB" w:rsidP="005548FA">
      <w:pPr>
        <w:pStyle w:val="ListeParagraf"/>
        <w:numPr>
          <w:ilvl w:val="0"/>
          <w:numId w:val="21"/>
        </w:numPr>
        <w:spacing w:after="0"/>
        <w:jc w:val="both"/>
        <w:rPr>
          <w:rFonts w:ascii="Times New Roman" w:hAnsi="Times New Roman" w:cs="Times New Roman"/>
        </w:rPr>
      </w:pPr>
      <w:r w:rsidRPr="00AB3722">
        <w:rPr>
          <w:rFonts w:ascii="Times New Roman" w:hAnsi="Times New Roman" w:cs="Times New Roman"/>
        </w:rPr>
        <w:t>Kontrol amaçlı olarak kullanılacak olan türbinmetre veya rotarimetreler maddelerinde verilen hususlar geçerlidir.</w:t>
      </w:r>
    </w:p>
    <w:p w:rsidR="00ED2E3B" w:rsidRPr="00AB3722" w:rsidRDefault="00ED2E3B" w:rsidP="006B75D6">
      <w:pPr>
        <w:pStyle w:val="ListeParagraf"/>
        <w:numPr>
          <w:ilvl w:val="0"/>
          <w:numId w:val="8"/>
        </w:numPr>
        <w:spacing w:after="0"/>
        <w:ind w:right="567"/>
        <w:jc w:val="both"/>
        <w:rPr>
          <w:rFonts w:ascii="Times New Roman" w:hAnsi="Times New Roman" w:cs="Times New Roman"/>
        </w:rPr>
      </w:pPr>
      <w:r w:rsidRPr="00AB3722">
        <w:rPr>
          <w:rFonts w:ascii="Times New Roman" w:hAnsi="Times New Roman" w:cs="Times New Roman"/>
          <w:b/>
        </w:rPr>
        <w:t>Isıtma</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Doğal gazı ısıtmak için Heat Exchanger sistemi kurulacaktır.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Heat Exchanger sistemine sıcak su sağlayacak yakma işlemi Kombi ve/veya Kaskad sistemi ile yapılacaktır.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Gaz çıkış sıcaklığı Lokal SCADA’dan set edilecektir.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Isıtıcı odasında basınç düşürme işlemi yapılmayacak (300 mbar’dan 21 mbar Kombi basınç değerine düşürme işlemleri hariç), bütün basınç düşürme işlemleri shelter binası konteynerinde yapılacaktır.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Tüm istasyon genelinde, yeterli derecede ısıtılmamış ya da daha sonra soğumuş gazlar sebebiyle donma problemleriyle (pilot hattı, enstrüman gaz hattı, vb.) karşılaşılması engellenecektir.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Yakıt hattı, bağlantısı ölçüm grubundan sonra olmak kaydıyla Dağıtım Şirketi’nin ihtiyacına göre tesis edilecektir.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Isıtıcılar "ASME SEC.III DIV.I”ya uygun olarak imal edilecek; üretici firmanın ASME belgesine sahip olmaması durumunda ise ısıtıcılar, akredite firma tarafından 2014/68/EU Basınçlı Kaplar Yönetmeliği kapsamında sertifikalandırılacaktır.</w:t>
      </w:r>
    </w:p>
    <w:p w:rsidR="00EE45B7" w:rsidRPr="00AB3722" w:rsidRDefault="00EE45B7" w:rsidP="005548FA">
      <w:pPr>
        <w:pStyle w:val="ListeParagraf"/>
        <w:numPr>
          <w:ilvl w:val="0"/>
          <w:numId w:val="22"/>
        </w:numPr>
        <w:spacing w:after="0"/>
        <w:jc w:val="both"/>
        <w:rPr>
          <w:rFonts w:ascii="Times New Roman" w:hAnsi="Times New Roman" w:cs="Times New Roman"/>
        </w:rPr>
      </w:pPr>
      <w:r w:rsidRPr="00AB3722">
        <w:rPr>
          <w:rFonts w:ascii="Times New Roman" w:hAnsi="Times New Roman" w:cs="Times New Roman"/>
        </w:rPr>
        <w:t>Sisteme giren ve sistemden çıkan su hatları üzerinde suyun akış yönlerini gösteren oklar ile sıcak/soğuk yazıları olacaktır.</w:t>
      </w:r>
    </w:p>
    <w:p w:rsidR="00EE45B7" w:rsidRPr="00AB3722" w:rsidRDefault="00EE45B7" w:rsidP="006B75D6">
      <w:pPr>
        <w:spacing w:after="0"/>
        <w:ind w:left="567" w:right="567"/>
        <w:jc w:val="both"/>
        <w:rPr>
          <w:rFonts w:ascii="Times New Roman" w:hAnsi="Times New Roman" w:cs="Times New Roman"/>
        </w:rPr>
      </w:pPr>
    </w:p>
    <w:p w:rsidR="00EE45B7" w:rsidRPr="00AB3722" w:rsidRDefault="00EE45B7"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Kapasite uygunsa BOTAŞ onayı alınmak koşulu ile kaskad sistemli değilse yoğuşmalı</w:t>
      </w:r>
      <w:r w:rsidR="008A0B98" w:rsidRPr="00AB3722">
        <w:rPr>
          <w:rFonts w:ascii="Times New Roman" w:hAnsi="Times New Roman" w:cs="Times New Roman"/>
        </w:rPr>
        <w:t xml:space="preserve"> </w:t>
      </w:r>
      <w:r w:rsidRPr="00AB3722">
        <w:rPr>
          <w:rFonts w:ascii="Times New Roman" w:hAnsi="Times New Roman" w:cs="Times New Roman"/>
        </w:rPr>
        <w:t>kazanlı Heat Exchanger sistemi kurulacaktır.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Heat Exchanger sistemi camyünü ile izole edilecek, alüminyum plakalar ile</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kapatılacak ve üzerlerine suyun akış yönlerini gösteren oklar ile sıcak/soğuk yazıları</w:t>
      </w:r>
      <w:r w:rsidR="008A0B98" w:rsidRPr="00AB3722">
        <w:rPr>
          <w:rFonts w:ascii="Times New Roman" w:hAnsi="Times New Roman" w:cs="Times New Roman"/>
        </w:rPr>
        <w:t xml:space="preserve"> </w:t>
      </w:r>
      <w:r w:rsidRPr="00AB3722">
        <w:rPr>
          <w:rFonts w:ascii="Times New Roman" w:hAnsi="Times New Roman" w:cs="Times New Roman"/>
        </w:rPr>
        <w:t>olacaktır. Pompa sistemi ve vanalar ısı ceketi ile izole edilecektir.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Yakıt hattı 2. regülatör sonrasından itibaren BOTAŞ’ın iç tesisat dizayn kriterlerine uyulacaktır.</w:t>
      </w:r>
      <w:r w:rsidR="00AA760B">
        <w:rPr>
          <w:rFonts w:ascii="Times New Roman" w:hAnsi="Times New Roman" w:cs="Times New Roman"/>
        </w:rPr>
        <w:t xml:space="preserve"> </w:t>
      </w:r>
      <w:r w:rsidRPr="00AB3722">
        <w:rPr>
          <w:rFonts w:ascii="Times New Roman" w:hAnsi="Times New Roman" w:cs="Times New Roman"/>
        </w:rPr>
        <w:t>Kurulacak kazan dairesinde Isıtma sistemi kazanlardan oluşacak ise kazanlar</w:t>
      </w:r>
      <w:r w:rsidR="00EE45B7" w:rsidRPr="00AB3722">
        <w:rPr>
          <w:rFonts w:ascii="Times New Roman" w:hAnsi="Times New Roman" w:cs="Times New Roman"/>
        </w:rPr>
        <w:t xml:space="preserve"> </w:t>
      </w:r>
      <w:r w:rsidRPr="00AB3722">
        <w:rPr>
          <w:rFonts w:ascii="Times New Roman" w:hAnsi="Times New Roman" w:cs="Times New Roman"/>
        </w:rPr>
        <w:t>arasında minimum 1,5 metre mesafe olacaktır.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Kazan daireleri, ekipman ve koruyucu malzemeleri</w:t>
      </w:r>
      <w:r w:rsidR="00F3123A">
        <w:rPr>
          <w:rFonts w:ascii="Times New Roman" w:hAnsi="Times New Roman" w:cs="Times New Roman"/>
        </w:rPr>
        <w:t xml:space="preserve"> yerel dağıtım firması</w:t>
      </w:r>
      <w:r w:rsidR="00EE45B7" w:rsidRPr="00AB3722">
        <w:rPr>
          <w:rFonts w:ascii="Times New Roman" w:hAnsi="Times New Roman" w:cs="Times New Roman"/>
        </w:rPr>
        <w:t xml:space="preserve"> iç tesisat şartnamelerine </w:t>
      </w:r>
      <w:r w:rsidRPr="00AB3722">
        <w:rPr>
          <w:rFonts w:ascii="Times New Roman" w:hAnsi="Times New Roman" w:cs="Times New Roman"/>
        </w:rPr>
        <w:t>uygun olarak yapılacaktır.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Her bir kazan için kendisine ait bağımsız bir genleşme tankı kurulacaktır. Toplam</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kapasite hesabı yapılarak merkezi ve tek bir genleşme tankı uygulaması yapılmayacaktır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Brülörlerde yanma kontrolü oransal yapılacaktır.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Her bir kazan için ısı transferinde en iyi verimi sağlamak amacı ile ekolayser üniteleri</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tedarik edilecektir.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Her bir kazan için arıza, çalışma mod yönetim ve benzeri özellikleri gösteren</w:t>
      </w:r>
      <w:r w:rsidR="005A12DC" w:rsidRPr="00AB3722">
        <w:rPr>
          <w:rFonts w:ascii="Times New Roman" w:hAnsi="Times New Roman" w:cs="Times New Roman"/>
        </w:rPr>
        <w:t xml:space="preserve"> </w:t>
      </w:r>
      <w:r w:rsidRPr="00AB3722">
        <w:rPr>
          <w:rFonts w:ascii="Times New Roman" w:hAnsi="Times New Roman" w:cs="Times New Roman"/>
        </w:rPr>
        <w:t>elektronik kontrol ünitesi(controler) bulunacaktır. Elektronik kontrol ünitesi aynı zamanda</w:t>
      </w:r>
      <w:r w:rsidR="005A12DC" w:rsidRPr="00AB3722">
        <w:rPr>
          <w:rFonts w:ascii="Times New Roman" w:hAnsi="Times New Roman" w:cs="Times New Roman"/>
        </w:rPr>
        <w:t xml:space="preserve"> </w:t>
      </w:r>
      <w:r w:rsidRPr="00AB3722">
        <w:rPr>
          <w:rFonts w:ascii="Times New Roman" w:hAnsi="Times New Roman" w:cs="Times New Roman"/>
        </w:rPr>
        <w:t xml:space="preserve">seri olarak </w:t>
      </w:r>
      <w:r w:rsidR="00F3123A">
        <w:rPr>
          <w:rFonts w:ascii="Times New Roman" w:hAnsi="Times New Roman" w:cs="Times New Roman"/>
        </w:rPr>
        <w:t xml:space="preserve">yerel dağıtım firması </w:t>
      </w:r>
      <w:bookmarkStart w:id="0" w:name="_GoBack"/>
      <w:bookmarkEnd w:id="0"/>
      <w:r w:rsidRPr="00AB3722">
        <w:rPr>
          <w:rFonts w:ascii="Times New Roman" w:hAnsi="Times New Roman" w:cs="Times New Roman"/>
        </w:rPr>
        <w:t xml:space="preserve"> sistemi ile haberleştirilebilir olacaktır</w:t>
      </w:r>
      <w:r w:rsidR="005A12DC" w:rsidRPr="00AB3722">
        <w:rPr>
          <w:rFonts w:ascii="Times New Roman" w:hAnsi="Times New Roman" w:cs="Times New Roman"/>
        </w:rPr>
        <w:t>.</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Kullanılacak olan kazan ve brülör üniteleri Türkiye’de yaygın servis ağı olan</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 xml:space="preserve">tedarikçilerden temin edilecek olup </w:t>
      </w:r>
      <w:r w:rsidR="00EE45B7" w:rsidRPr="00AB3722">
        <w:rPr>
          <w:rFonts w:ascii="Times New Roman" w:hAnsi="Times New Roman" w:cs="Times New Roman"/>
        </w:rPr>
        <w:t>IĞDIR’da</w:t>
      </w:r>
      <w:r w:rsidRPr="00AB3722">
        <w:rPr>
          <w:rFonts w:ascii="Times New Roman" w:hAnsi="Times New Roman" w:cs="Times New Roman"/>
        </w:rPr>
        <w:t xml:space="preserve"> teknik servisi olanlar tercih edilecektir.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Kazanlar temininde DÇD, Demirdöküm, Alarko, Erensan firmalarından biri tercih</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edilecektir.</w:t>
      </w:r>
    </w:p>
    <w:p w:rsidR="00480C78" w:rsidRPr="00AB3722" w:rsidRDefault="00480C78" w:rsidP="005548FA">
      <w:pPr>
        <w:pStyle w:val="ListeParagraf"/>
        <w:numPr>
          <w:ilvl w:val="0"/>
          <w:numId w:val="23"/>
        </w:numPr>
        <w:spacing w:after="0"/>
        <w:jc w:val="both"/>
        <w:rPr>
          <w:rFonts w:ascii="Times New Roman" w:hAnsi="Times New Roman" w:cs="Times New Roman"/>
        </w:rPr>
      </w:pPr>
      <w:r w:rsidRPr="00AB3722">
        <w:rPr>
          <w:rFonts w:ascii="Times New Roman" w:hAnsi="Times New Roman" w:cs="Times New Roman"/>
        </w:rPr>
        <w:t>Brülör temininde Baltur, Raysel, Riello, Thermoısı marka olarak tercih edilecektir.</w:t>
      </w:r>
    </w:p>
    <w:p w:rsidR="00ED2E3B" w:rsidRPr="00AB3722" w:rsidRDefault="00ED2E3B" w:rsidP="006B75D6">
      <w:pPr>
        <w:pStyle w:val="ListeParagraf"/>
        <w:numPr>
          <w:ilvl w:val="0"/>
          <w:numId w:val="8"/>
        </w:numPr>
        <w:spacing w:after="0"/>
        <w:ind w:right="567"/>
        <w:jc w:val="both"/>
        <w:rPr>
          <w:rFonts w:ascii="Times New Roman" w:hAnsi="Times New Roman" w:cs="Times New Roman"/>
        </w:rPr>
      </w:pPr>
      <w:r w:rsidRPr="00AB3722">
        <w:rPr>
          <w:rFonts w:ascii="Times New Roman" w:hAnsi="Times New Roman" w:cs="Times New Roman"/>
          <w:b/>
        </w:rPr>
        <w:lastRenderedPageBreak/>
        <w:t>Basınç Düşürme</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Aktif ve monitör regülatörler marka ve model olarak mebran yırtılması sorunuyaşatmayacak tasarım özelliklerinde olacaktır. (Ö</w:t>
      </w:r>
      <w:r w:rsidR="005A12DC" w:rsidRPr="00AB3722">
        <w:rPr>
          <w:rFonts w:ascii="Times New Roman" w:hAnsi="Times New Roman" w:cs="Times New Roman"/>
        </w:rPr>
        <w:t>rneğin: Fiorentini marka regülatör kullanılacaktır.</w:t>
      </w:r>
    </w:p>
    <w:p w:rsidR="00ED2E3B" w:rsidRPr="00AB3722" w:rsidRDefault="00ED2E3B" w:rsidP="006B75D6">
      <w:pPr>
        <w:pStyle w:val="ListeParagraf"/>
        <w:numPr>
          <w:ilvl w:val="0"/>
          <w:numId w:val="8"/>
        </w:numPr>
        <w:spacing w:after="0"/>
        <w:ind w:right="567"/>
        <w:jc w:val="both"/>
        <w:rPr>
          <w:rFonts w:ascii="Times New Roman" w:hAnsi="Times New Roman" w:cs="Times New Roman"/>
        </w:rPr>
      </w:pPr>
      <w:r w:rsidRPr="00AB3722">
        <w:rPr>
          <w:rFonts w:ascii="Times New Roman" w:hAnsi="Times New Roman" w:cs="Times New Roman"/>
          <w:b/>
        </w:rPr>
        <w:t>Shelter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Ekipmanların monte edildiği yer 150 cm.den yüksek ise bakım ve işletme amaçlı</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platform ve taşıyıcı mekanizma (korkulukları ile beraber ) yap</w:t>
      </w:r>
      <w:r w:rsidR="00BB415F" w:rsidRPr="00AB3722">
        <w:rPr>
          <w:rFonts w:ascii="Times New Roman" w:hAnsi="Times New Roman" w:cs="Times New Roman"/>
        </w:rPr>
        <w:t xml:space="preserve">ılacaktır. Filtre için yapılacak </w:t>
      </w:r>
      <w:r w:rsidRPr="00AB3722">
        <w:rPr>
          <w:rFonts w:ascii="Times New Roman" w:hAnsi="Times New Roman" w:cs="Times New Roman"/>
        </w:rPr>
        <w:t>merdiven üstünde 2 kişinin duracağı kadar bir alan olacaktır.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Bina duvarıyla ekipmanlar (ekipmanın aksından itibaren) arasında en az 2 m.lik</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mesafe bırakılacaktır.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Aynı şekilde skidlerin paralel hatları arasındaki mesafe minimum 1 metre olacaktır.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İstasyon içerisinde 6 metreden fazla devam eden kesintisiz boru hatları için boru hattı</w:t>
      </w:r>
      <w:r w:rsidR="00BB415F" w:rsidRPr="00AB3722">
        <w:rPr>
          <w:rFonts w:ascii="Times New Roman" w:hAnsi="Times New Roman" w:cs="Times New Roman"/>
        </w:rPr>
        <w:t xml:space="preserve"> </w:t>
      </w:r>
      <w:r w:rsidRPr="00AB3722">
        <w:rPr>
          <w:rFonts w:ascii="Times New Roman" w:hAnsi="Times New Roman" w:cs="Times New Roman"/>
        </w:rPr>
        <w:t>üzerinden geçişe imkan verecek merdivenli platform yapılacak ya da boru hattı dizaynı</w:t>
      </w:r>
      <w:r w:rsidR="00BB415F" w:rsidRPr="00AB3722">
        <w:rPr>
          <w:rFonts w:ascii="Times New Roman" w:hAnsi="Times New Roman" w:cs="Times New Roman"/>
        </w:rPr>
        <w:t xml:space="preserve"> </w:t>
      </w:r>
      <w:r w:rsidRPr="00AB3722">
        <w:rPr>
          <w:rFonts w:ascii="Times New Roman" w:hAnsi="Times New Roman" w:cs="Times New Roman"/>
        </w:rPr>
        <w:t>insan geçişine uygun yapılacaktır.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İstasyon tavanında veya çelik konstrüksiyon üzerinde regülatörlerin üzerine gelecek</w:t>
      </w:r>
      <w:r w:rsidR="00BB415F" w:rsidRPr="00AB3722">
        <w:rPr>
          <w:rFonts w:ascii="Times New Roman" w:hAnsi="Times New Roman" w:cs="Times New Roman"/>
        </w:rPr>
        <w:t xml:space="preserve"> </w:t>
      </w:r>
      <w:r w:rsidRPr="00AB3722">
        <w:rPr>
          <w:rFonts w:ascii="Times New Roman" w:hAnsi="Times New Roman" w:cs="Times New Roman"/>
        </w:rPr>
        <w:t>şekilde seyyar taşıma ekipmanı (calaskar vb.) bağlanabilecek kanca vb. imal edilecektir.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Shelter binalarının yan duvarlarındaki havalandırma menfezlerin malzemeleri</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paslanmaz özellikte galvaniz olacaktır.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Shelter binalarının yan duvarlarındaki havalandırma menfezleri ve üst tarafında</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bulunan fenerliklerin iç yüzeyine paslanmaz özellikte galvaniz, somun-vida montajlı kuş</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teli giydirilecektir. Fenerlik çatı kısmı için şeffaf polikarbon malzeme kullanılması tercih</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edilecektir.</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İdari bina için yapılacak topraklama bağımsız olarak ve farklı bir yerde ortak</w:t>
      </w:r>
    </w:p>
    <w:p w:rsidR="00480C78" w:rsidRPr="00AB3722" w:rsidRDefault="00480C78" w:rsidP="005548FA">
      <w:pPr>
        <w:pStyle w:val="ListeParagraf"/>
        <w:numPr>
          <w:ilvl w:val="0"/>
          <w:numId w:val="24"/>
        </w:numPr>
        <w:spacing w:after="0"/>
        <w:jc w:val="both"/>
        <w:rPr>
          <w:rFonts w:ascii="Times New Roman" w:hAnsi="Times New Roman" w:cs="Times New Roman"/>
        </w:rPr>
      </w:pPr>
      <w:r w:rsidRPr="00AB3722">
        <w:rPr>
          <w:rFonts w:ascii="Times New Roman" w:hAnsi="Times New Roman" w:cs="Times New Roman"/>
        </w:rPr>
        <w:t>topraklama yapısı ile tesis edilecektir.</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24"/>
        </w:numPr>
        <w:spacing w:after="0"/>
        <w:ind w:right="567"/>
        <w:jc w:val="both"/>
        <w:rPr>
          <w:rFonts w:ascii="Times New Roman" w:hAnsi="Times New Roman" w:cs="Times New Roman"/>
          <w:b/>
        </w:rPr>
      </w:pPr>
      <w:r w:rsidRPr="00AB3722">
        <w:rPr>
          <w:rFonts w:ascii="Times New Roman" w:hAnsi="Times New Roman" w:cs="Times New Roman"/>
          <w:b/>
        </w:rPr>
        <w:t>İSTASYON YERİNİN SEÇİMİ VE YAPILACAK DÜZENLEMELER</w:t>
      </w:r>
    </w:p>
    <w:p w:rsidR="00ED2E3B" w:rsidRPr="00AB3722" w:rsidRDefault="00480C78" w:rsidP="005548FA">
      <w:pPr>
        <w:pStyle w:val="ListeParagraf"/>
        <w:numPr>
          <w:ilvl w:val="0"/>
          <w:numId w:val="27"/>
        </w:numPr>
        <w:spacing w:after="0"/>
        <w:jc w:val="both"/>
        <w:rPr>
          <w:rFonts w:ascii="Times New Roman" w:hAnsi="Times New Roman" w:cs="Times New Roman"/>
        </w:rPr>
      </w:pPr>
      <w:r w:rsidRPr="00AB3722">
        <w:rPr>
          <w:rFonts w:ascii="Times New Roman" w:hAnsi="Times New Roman" w:cs="Times New Roman"/>
        </w:rPr>
        <w:t>İstasyon tel çitinin altına tel çit betonun içerisinde kalacak şekilde zemin üzerinde tel</w:t>
      </w:r>
      <w:r w:rsidR="00ED2E3B" w:rsidRPr="00AB3722">
        <w:rPr>
          <w:rFonts w:ascii="Times New Roman" w:hAnsi="Times New Roman" w:cs="Times New Roman"/>
        </w:rPr>
        <w:t>çiti sabitleyen 20x20 cm ebatlarında beton atılacaktır.</w:t>
      </w:r>
    </w:p>
    <w:p w:rsidR="00ED2E3B" w:rsidRPr="00AB3722" w:rsidRDefault="00480C78" w:rsidP="005548FA">
      <w:pPr>
        <w:pStyle w:val="ListeParagraf"/>
        <w:numPr>
          <w:ilvl w:val="0"/>
          <w:numId w:val="27"/>
        </w:numPr>
        <w:spacing w:after="0"/>
        <w:jc w:val="both"/>
        <w:rPr>
          <w:rFonts w:ascii="Times New Roman" w:hAnsi="Times New Roman" w:cs="Times New Roman"/>
        </w:rPr>
      </w:pPr>
      <w:r w:rsidRPr="00AB3722">
        <w:rPr>
          <w:rFonts w:ascii="Times New Roman" w:hAnsi="Times New Roman" w:cs="Times New Roman"/>
        </w:rPr>
        <w:t xml:space="preserve">Tel fens ve dikenli tel, PVC izoleli olacak ve fensin üzerine dairesel dikenli tel </w:t>
      </w:r>
      <w:r w:rsidR="00ED2E3B" w:rsidRPr="00AB3722">
        <w:rPr>
          <w:rFonts w:ascii="Times New Roman" w:hAnsi="Times New Roman" w:cs="Times New Roman"/>
        </w:rPr>
        <w:t>döşenecektir.</w:t>
      </w:r>
    </w:p>
    <w:p w:rsidR="00480C78" w:rsidRPr="00AB3722" w:rsidRDefault="00480C78" w:rsidP="005548FA">
      <w:pPr>
        <w:pStyle w:val="ListeParagraf"/>
        <w:numPr>
          <w:ilvl w:val="0"/>
          <w:numId w:val="25"/>
        </w:numPr>
        <w:spacing w:after="0"/>
        <w:ind w:right="567"/>
        <w:jc w:val="both"/>
        <w:rPr>
          <w:rFonts w:ascii="Times New Roman" w:hAnsi="Times New Roman" w:cs="Times New Roman"/>
          <w:b/>
        </w:rPr>
      </w:pPr>
      <w:r w:rsidRPr="00AB3722">
        <w:rPr>
          <w:rFonts w:ascii="Times New Roman" w:hAnsi="Times New Roman" w:cs="Times New Roman"/>
          <w:b/>
        </w:rPr>
        <w:t>SAHA ENSTRÜMANLARI</w:t>
      </w:r>
    </w:p>
    <w:p w:rsidR="00480C78"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Sistemde eğer özel bir şekilde belirtilmemiş ise doldurma ve boşaltma amaçlı</w:t>
      </w:r>
    </w:p>
    <w:p w:rsidR="00480C78"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kullanılacak olan tüm tahliye ve by-pass vanaları minimum 1” çapında olacaktır.</w:t>
      </w:r>
    </w:p>
    <w:p w:rsidR="00480C78"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Doldurulacak veya boşaltılacak kısmın hacmine bağlı olarak bu vana çapları arttırılacaktır.</w:t>
      </w:r>
    </w:p>
    <w:p w:rsidR="00480C78"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Sahada kullanılacak Her bir ekipman kullanılacağı yer için geçerli olan işletme</w:t>
      </w:r>
    </w:p>
    <w:p w:rsidR="00ED2E3B"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 xml:space="preserve">şartlarına uygun olarak tedarik edilecek, devreye alınacak ve işletilmek üzere Söleşme Makamına’ a </w:t>
      </w:r>
      <w:r w:rsidR="00ED2E3B" w:rsidRPr="00AB3722">
        <w:rPr>
          <w:rFonts w:ascii="Times New Roman" w:hAnsi="Times New Roman" w:cs="Times New Roman"/>
        </w:rPr>
        <w:t>Kesin Kabul ile birlikte tam olarak devredilecektir.Her bir ekipman kullanılacağı yere uygun olarak üretildiğini gösterir sertifikalar ile</w:t>
      </w:r>
    </w:p>
    <w:p w:rsidR="00480C78" w:rsidRPr="00AB3722" w:rsidRDefault="00480C78" w:rsidP="005548FA">
      <w:pPr>
        <w:pStyle w:val="ListeParagraf"/>
        <w:numPr>
          <w:ilvl w:val="0"/>
          <w:numId w:val="26"/>
        </w:numPr>
        <w:spacing w:after="0"/>
        <w:jc w:val="both"/>
        <w:rPr>
          <w:rFonts w:ascii="Times New Roman" w:hAnsi="Times New Roman" w:cs="Times New Roman"/>
        </w:rPr>
      </w:pPr>
      <w:r w:rsidRPr="00AB3722">
        <w:rPr>
          <w:rFonts w:ascii="Times New Roman" w:hAnsi="Times New Roman" w:cs="Times New Roman"/>
        </w:rPr>
        <w:t>devreye alınacaktır.</w:t>
      </w:r>
    </w:p>
    <w:p w:rsidR="00480C78" w:rsidRPr="00AB3722" w:rsidRDefault="00480C78" w:rsidP="005548FA">
      <w:pPr>
        <w:pStyle w:val="ListeParagraf"/>
        <w:numPr>
          <w:ilvl w:val="0"/>
          <w:numId w:val="25"/>
        </w:numPr>
        <w:spacing w:after="0"/>
        <w:ind w:right="567"/>
        <w:jc w:val="both"/>
        <w:rPr>
          <w:rFonts w:ascii="Times New Roman" w:hAnsi="Times New Roman" w:cs="Times New Roman"/>
          <w:b/>
        </w:rPr>
      </w:pPr>
      <w:r w:rsidRPr="00AB3722">
        <w:rPr>
          <w:rFonts w:ascii="Times New Roman" w:hAnsi="Times New Roman" w:cs="Times New Roman"/>
          <w:b/>
        </w:rPr>
        <w:t>KONTROL BİNASI</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Kontrol binası içerisinde yer alacak olan her bir oda için BOTAŞ şartnamelerinde</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belirtilen minimum şartları sağlayacak bir yapılanma gerçekleştirilecektir.</w:t>
      </w:r>
    </w:p>
    <w:p w:rsidR="00ED2E3B"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 xml:space="preserve">Kontrol odası ölçüleri Botaş şartnamelerine uygun olarak gerçekleştirilecek olmasına </w:t>
      </w:r>
      <w:r w:rsidR="00ED2E3B" w:rsidRPr="00AB3722">
        <w:rPr>
          <w:rFonts w:ascii="Times New Roman" w:hAnsi="Times New Roman" w:cs="Times New Roman"/>
        </w:rPr>
        <w:t>rağmen sadece operatör odası ve soyunma odası/depo kısımları enlemesine</w:t>
      </w:r>
      <w:r w:rsidRPr="00AB3722">
        <w:rPr>
          <w:rFonts w:ascii="Times New Roman" w:hAnsi="Times New Roman" w:cs="Times New Roman"/>
        </w:rPr>
        <w:t xml:space="preserve"> </w:t>
      </w:r>
      <w:r w:rsidR="00ED2E3B" w:rsidRPr="00AB3722">
        <w:rPr>
          <w:rFonts w:ascii="Times New Roman" w:hAnsi="Times New Roman" w:cs="Times New Roman"/>
        </w:rPr>
        <w:t>büyütülecektir. Yapılacak büyütme sonucunda Kontrol binası toplam alanı 70 m2 (7m x10m) olarak gerçekleştirilecektir.</w:t>
      </w:r>
    </w:p>
    <w:p w:rsidR="00ED2E3B"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 xml:space="preserve">Kontrol binası içerisinde kullanılacak ekipmanlar aşağıda belirtilen teknik özellik ve </w:t>
      </w:r>
      <w:r w:rsidR="00ED2E3B" w:rsidRPr="00AB3722">
        <w:rPr>
          <w:rFonts w:ascii="Times New Roman" w:hAnsi="Times New Roman" w:cs="Times New Roman"/>
        </w:rPr>
        <w:t>markalardan seçilecek olup  yaygın servisi olanlar tercih edilecektir.</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Klima : Operatör odaları, Pano odaları ve Telekom odalarında minimum 12.000</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BTU klima konulacaktır. Pano ve Akü odalarını 180C’ de tutabilecek kapasitede klima seçilmelidir.</w:t>
      </w:r>
      <w:r w:rsidR="00ED2E3B" w:rsidRPr="00AB3722">
        <w:rPr>
          <w:rFonts w:ascii="Times New Roman" w:hAnsi="Times New Roman" w:cs="Times New Roman"/>
        </w:rPr>
        <w:t>Eğer bu sıcaklığı (yazın dahil) sağlayamayacaksa klima kapasitesi 12.000</w:t>
      </w:r>
      <w:r w:rsidRPr="00AB3722">
        <w:rPr>
          <w:rFonts w:ascii="Times New Roman" w:hAnsi="Times New Roman" w:cs="Times New Roman"/>
        </w:rPr>
        <w:t xml:space="preserve"> </w:t>
      </w:r>
      <w:r w:rsidR="00ED2E3B" w:rsidRPr="00AB3722">
        <w:rPr>
          <w:rFonts w:ascii="Times New Roman" w:hAnsi="Times New Roman" w:cs="Times New Roman"/>
        </w:rPr>
        <w:t xml:space="preserve">BTU’ </w:t>
      </w:r>
      <w:r w:rsidR="00ED2E3B" w:rsidRPr="00AB3722">
        <w:rPr>
          <w:rFonts w:ascii="Times New Roman" w:hAnsi="Times New Roman" w:cs="Times New Roman"/>
        </w:rPr>
        <w:lastRenderedPageBreak/>
        <w:t>dan daha fazla seçilecektir.</w:t>
      </w:r>
      <w:r w:rsidRPr="00AB3722">
        <w:rPr>
          <w:rFonts w:ascii="Times New Roman" w:hAnsi="Times New Roman" w:cs="Times New Roman"/>
        </w:rPr>
        <w:t xml:space="preserve">IĞDIR İlinde yaygın kullanılan ve yetkili servisi </w:t>
      </w:r>
      <w:r w:rsidR="00ED2E3B" w:rsidRPr="00AB3722">
        <w:rPr>
          <w:rFonts w:ascii="Times New Roman" w:hAnsi="Times New Roman" w:cs="Times New Roman"/>
        </w:rPr>
        <w:t xml:space="preserve"> </w:t>
      </w:r>
      <w:r w:rsidRPr="00AB3722">
        <w:rPr>
          <w:rFonts w:ascii="Times New Roman" w:hAnsi="Times New Roman" w:cs="Times New Roman"/>
        </w:rPr>
        <w:t>blunan bir klima markası seçilecektir.</w:t>
      </w:r>
    </w:p>
    <w:p w:rsidR="00ED2E3B" w:rsidRPr="00AB3722" w:rsidRDefault="00ED2E3B"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 xml:space="preserve">Buzdolabı: A x A x A sınıf özelliklerine sahip, No Frost özellikte ve Toplam Brüt Hacmi 450 lt’ den az olmayacak bir Buzdolabı olacaktır. IĞDIR İlinde yaygın kullanılan ve yetkili servisi  blunan bir </w:t>
      </w:r>
      <w:r w:rsidR="00480C78" w:rsidRPr="00AB3722">
        <w:rPr>
          <w:rFonts w:ascii="Times New Roman" w:hAnsi="Times New Roman" w:cs="Times New Roman"/>
        </w:rPr>
        <w:t>Buzdolabı markası</w:t>
      </w:r>
      <w:r w:rsidRPr="00AB3722">
        <w:rPr>
          <w:rFonts w:ascii="Times New Roman" w:hAnsi="Times New Roman" w:cs="Times New Roman"/>
        </w:rPr>
        <w:t xml:space="preserve"> seçilecektir.</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Kombi : Hermetik Vaillant, Buderus, Baymak Viessmann markalarından ve / veya bir tanesi. IĞDIR İlinde yaygın kullanılan ve yetkili servisi  blunan bir Kombi markası seçilecektir.</w:t>
      </w:r>
    </w:p>
    <w:p w:rsidR="00ED2E3B" w:rsidRPr="00AB3722" w:rsidRDefault="00ED2E3B"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 xml:space="preserve">Masa &amp; sandalye: </w:t>
      </w:r>
      <w:r w:rsidR="00480C78" w:rsidRPr="00AB3722">
        <w:rPr>
          <w:rFonts w:ascii="Times New Roman" w:hAnsi="Times New Roman" w:cs="Times New Roman"/>
        </w:rPr>
        <w:t>IGOSB Kurumsal kimliğine uygun, 1</w:t>
      </w:r>
      <w:r w:rsidRPr="00AB3722">
        <w:rPr>
          <w:rFonts w:ascii="Times New Roman" w:hAnsi="Times New Roman" w:cs="Times New Roman"/>
        </w:rPr>
        <w:t xml:space="preserve"> operatör için 2 masa ve</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Görevli personeller için üçer adet sandalye</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Soyunma dolapları adam boy olacak olup 3 adettir.</w:t>
      </w:r>
    </w:p>
    <w:p w:rsidR="00480C78" w:rsidRPr="00AB3722" w:rsidRDefault="00480C78" w:rsidP="005548FA">
      <w:pPr>
        <w:pStyle w:val="ListeParagraf"/>
        <w:numPr>
          <w:ilvl w:val="0"/>
          <w:numId w:val="28"/>
        </w:numPr>
        <w:spacing w:after="0"/>
        <w:jc w:val="both"/>
        <w:rPr>
          <w:rFonts w:ascii="Times New Roman" w:hAnsi="Times New Roman" w:cs="Times New Roman"/>
        </w:rPr>
      </w:pPr>
      <w:r w:rsidRPr="00AB3722">
        <w:rPr>
          <w:rFonts w:ascii="Times New Roman" w:hAnsi="Times New Roman" w:cs="Times New Roman"/>
        </w:rPr>
        <w:t xml:space="preserve">Bilgisayar : En Gelişmiş teknolojik özelliklere sahip 19” LCD ekrana sahip Lenova veya HP marka </w:t>
      </w:r>
      <w:r w:rsidR="00ED2E3B" w:rsidRPr="00AB3722">
        <w:rPr>
          <w:rFonts w:ascii="Times New Roman" w:hAnsi="Times New Roman" w:cs="Times New Roman"/>
        </w:rPr>
        <w:t>masaüstü tipte olacaktır.</w:t>
      </w:r>
    </w:p>
    <w:p w:rsidR="00480C78" w:rsidRPr="00AB3722" w:rsidRDefault="00480C78" w:rsidP="005548FA">
      <w:pPr>
        <w:pStyle w:val="ListeParagraf"/>
        <w:numPr>
          <w:ilvl w:val="0"/>
          <w:numId w:val="25"/>
        </w:numPr>
        <w:spacing w:after="0"/>
        <w:ind w:right="567"/>
        <w:jc w:val="both"/>
        <w:rPr>
          <w:rFonts w:ascii="Times New Roman" w:hAnsi="Times New Roman" w:cs="Times New Roman"/>
          <w:b/>
        </w:rPr>
      </w:pPr>
      <w:r w:rsidRPr="00AB3722">
        <w:rPr>
          <w:rFonts w:ascii="Times New Roman" w:hAnsi="Times New Roman" w:cs="Times New Roman"/>
          <w:b/>
        </w:rPr>
        <w:t>ELEKTRİK</w:t>
      </w:r>
    </w:p>
    <w:p w:rsidR="00ED2E3B" w:rsidRPr="00AB3722" w:rsidRDefault="00480C78" w:rsidP="005548FA">
      <w:pPr>
        <w:pStyle w:val="ListeParagraf"/>
        <w:numPr>
          <w:ilvl w:val="0"/>
          <w:numId w:val="29"/>
        </w:numPr>
        <w:spacing w:after="0"/>
        <w:jc w:val="both"/>
        <w:rPr>
          <w:rFonts w:ascii="Times New Roman" w:hAnsi="Times New Roman" w:cs="Times New Roman"/>
        </w:rPr>
      </w:pPr>
      <w:r w:rsidRPr="00AB3722">
        <w:rPr>
          <w:rFonts w:ascii="Times New Roman" w:hAnsi="Times New Roman" w:cs="Times New Roman"/>
        </w:rPr>
        <w:t xml:space="preserve">Elektrik ve Trafo Yüklenici tarafından temin edilecektir.380 volt gerilimi IGOSB RMS A </w:t>
      </w:r>
      <w:r w:rsidR="00ED2E3B" w:rsidRPr="00AB3722">
        <w:rPr>
          <w:rFonts w:ascii="Times New Roman" w:hAnsi="Times New Roman" w:cs="Times New Roman"/>
        </w:rPr>
        <w:t>tel çit sınırında teslim edecektir.</w:t>
      </w:r>
    </w:p>
    <w:p w:rsidR="00C02140" w:rsidRPr="00AB3722" w:rsidRDefault="00C02140" w:rsidP="005548FA">
      <w:pPr>
        <w:pStyle w:val="ListeParagraf"/>
        <w:numPr>
          <w:ilvl w:val="0"/>
          <w:numId w:val="119"/>
        </w:numPr>
        <w:spacing w:after="0"/>
        <w:jc w:val="both"/>
        <w:rPr>
          <w:rFonts w:ascii="Times New Roman" w:hAnsi="Times New Roman" w:cs="Times New Roman"/>
          <w:b/>
        </w:rPr>
      </w:pPr>
      <w:r w:rsidRPr="00AB3722">
        <w:rPr>
          <w:rFonts w:ascii="Times New Roman" w:hAnsi="Times New Roman" w:cs="Times New Roman"/>
          <w:b/>
        </w:rPr>
        <w:t xml:space="preserve">YANGIN VE GÜVENLİK </w:t>
      </w:r>
    </w:p>
    <w:p w:rsidR="00C02140" w:rsidRPr="00AB3722" w:rsidRDefault="00C02140" w:rsidP="005548FA">
      <w:pPr>
        <w:pStyle w:val="ListeParagraf"/>
        <w:numPr>
          <w:ilvl w:val="0"/>
          <w:numId w:val="120"/>
        </w:numPr>
        <w:spacing w:after="0"/>
        <w:jc w:val="both"/>
        <w:rPr>
          <w:rFonts w:ascii="Times New Roman" w:hAnsi="Times New Roman" w:cs="Times New Roman"/>
        </w:rPr>
      </w:pPr>
      <w:r w:rsidRPr="00AB3722">
        <w:rPr>
          <w:rFonts w:ascii="Times New Roman" w:hAnsi="Times New Roman" w:cs="Times New Roman"/>
        </w:rPr>
        <w:t xml:space="preserve">4-N GTL – 0 – GN – M – 002 –4003 </w:t>
      </w:r>
      <w:r w:rsidR="003E62F0" w:rsidRPr="00AB3722">
        <w:rPr>
          <w:rFonts w:ascii="Times New Roman" w:hAnsi="Times New Roman" w:cs="Times New Roman"/>
        </w:rPr>
        <w:t xml:space="preserve">YANGIN VE GÜVENLİK </w:t>
      </w:r>
      <w:r w:rsidRPr="00AB3722">
        <w:rPr>
          <w:rFonts w:ascii="Times New Roman" w:hAnsi="Times New Roman" w:cs="Times New Roman"/>
        </w:rPr>
        <w:t>ŞARTNAMESİ</w:t>
      </w:r>
    </w:p>
    <w:p w:rsidR="003E62F0" w:rsidRPr="00AB3722" w:rsidRDefault="003E62F0" w:rsidP="006B75D6">
      <w:pPr>
        <w:spacing w:after="0"/>
        <w:jc w:val="both"/>
        <w:rPr>
          <w:rFonts w:ascii="Times New Roman" w:hAnsi="Times New Roman" w:cs="Times New Roman"/>
        </w:rPr>
      </w:pPr>
      <w:r w:rsidRPr="00AB3722">
        <w:rPr>
          <w:rFonts w:ascii="Times New Roman" w:hAnsi="Times New Roman" w:cs="Times New Roman"/>
        </w:rPr>
        <w:t>Bu sartname, iletkenlerin, tellerin, kabloların, kanalların ve boru donanımının içlerinden geçmesi gereken, yangına göre değerlendirilmesi yapılmıs, duvar vetabanlarda yangının durdurulması ve dumanın sızdırmazlığı için minimum düzeydebulunması gereken kosulları kapsamaktadır.</w:t>
      </w:r>
    </w:p>
    <w:p w:rsidR="00480C78" w:rsidRPr="00AB3722" w:rsidRDefault="00B350BA" w:rsidP="005548FA">
      <w:pPr>
        <w:pStyle w:val="ListeParagraf"/>
        <w:numPr>
          <w:ilvl w:val="0"/>
          <w:numId w:val="30"/>
        </w:numPr>
        <w:spacing w:after="0"/>
        <w:ind w:right="567"/>
        <w:jc w:val="both"/>
        <w:rPr>
          <w:rFonts w:ascii="Times New Roman" w:hAnsi="Times New Roman" w:cs="Times New Roman"/>
          <w:b/>
        </w:rPr>
      </w:pPr>
      <w:r w:rsidRPr="00AB3722">
        <w:rPr>
          <w:rFonts w:ascii="Times New Roman" w:hAnsi="Times New Roman" w:cs="Times New Roman"/>
          <w:b/>
        </w:rPr>
        <w:t>JENERATÖR</w:t>
      </w:r>
    </w:p>
    <w:p w:rsidR="00ED2E3B"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İstasyonda şebeke enerjisinin kesilmesi halinde devreye otomatik olarak girecek doğal</w:t>
      </w:r>
      <w:r w:rsidR="00ED2E3B" w:rsidRPr="00AB3722">
        <w:rPr>
          <w:rFonts w:ascii="Times New Roman" w:hAnsi="Times New Roman" w:cs="Times New Roman"/>
        </w:rPr>
        <w:t>gaz ortamından uzakta ve kontrol binasına yakın, BOTAŞ şartnamelerine uygun güçte üçfazlı bir jeneratör kurulacaktır.</w:t>
      </w:r>
    </w:p>
    <w:p w:rsidR="00ED2E3B"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 xml:space="preserve">AC Pano ve AC Dağıtım / Charger ve DC Dağıtım / Kompanzasyon Panosu </w:t>
      </w:r>
      <w:r w:rsidR="00ED2E3B" w:rsidRPr="00AB3722">
        <w:rPr>
          <w:rFonts w:ascii="Times New Roman" w:hAnsi="Times New Roman" w:cs="Times New Roman"/>
        </w:rPr>
        <w:t>İstasyonlar ve idari binalarda gerekli ve yeter derecede kontrol, izleme ve yönetim</w:t>
      </w:r>
    </w:p>
    <w:p w:rsidR="00ED2E3B"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 xml:space="preserve">özellikleri ile donatılarak tedarik edilecek olan bir Güç Yönetim Sistemi(Trafolar Hariç) </w:t>
      </w:r>
      <w:r w:rsidR="00ED2E3B" w:rsidRPr="00AB3722">
        <w:rPr>
          <w:rFonts w:ascii="Times New Roman" w:hAnsi="Times New Roman" w:cs="Times New Roman"/>
        </w:rPr>
        <w:t xml:space="preserve">eksiksiz bir şekilde kurulacak, devreye alınacak ve işletilmeye hazır halde </w:t>
      </w:r>
      <w:r w:rsidRPr="00AB3722">
        <w:rPr>
          <w:rFonts w:ascii="Times New Roman" w:hAnsi="Times New Roman" w:cs="Times New Roman"/>
        </w:rPr>
        <w:t xml:space="preserve">Sözleşme Makamına </w:t>
      </w:r>
      <w:r w:rsidR="00ED2E3B" w:rsidRPr="00AB3722">
        <w:rPr>
          <w:rFonts w:ascii="Times New Roman" w:hAnsi="Times New Roman" w:cs="Times New Roman"/>
        </w:rPr>
        <w:t>teslim edilecektir. Güç Dağıtım sistemi(Trafo hariç) olarak aşağıda belirtildiği gibi dört ayrı</w:t>
      </w:r>
      <w:r w:rsidRPr="00AB3722">
        <w:rPr>
          <w:rFonts w:ascii="Times New Roman" w:hAnsi="Times New Roman" w:cs="Times New Roman"/>
        </w:rPr>
        <w:t xml:space="preserve"> </w:t>
      </w:r>
      <w:r w:rsidR="00ED2E3B" w:rsidRPr="00AB3722">
        <w:rPr>
          <w:rFonts w:ascii="Times New Roman" w:hAnsi="Times New Roman" w:cs="Times New Roman"/>
        </w:rPr>
        <w:t>yapı göz önüne alınacaktır</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Ağ Güç Dağıtım Sistemi ve donanımları</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Jeneratör Güç Dağıtım sistemi</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UPS (İnvertör ve charger) Güç Dağıtım Sistemi</w:t>
      </w:r>
    </w:p>
    <w:p w:rsidR="00480C78" w:rsidRPr="00AB3722" w:rsidRDefault="00ED2E3B"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DC Güç Dağıtım Sistemi</w:t>
      </w:r>
    </w:p>
    <w:p w:rsidR="00480C78" w:rsidRPr="00AB3722" w:rsidRDefault="00ED2E3B"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Yedek Güç yönetim yapısı</w:t>
      </w:r>
    </w:p>
    <w:p w:rsidR="00ED2E3B" w:rsidRPr="00AB3722" w:rsidRDefault="00ED2E3B"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Aydınlatma – Çevre Aydınlatması</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İstasyonlar ve idari binalarda gerekli ve yeter derecede kontrol, izleme ve yönetim</w:t>
      </w:r>
    </w:p>
    <w:p w:rsidR="00ED2E3B"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 xml:space="preserve">özellikleri ile donatılarak tedarik edilecek olan bir Dış Aydınlatma sistemi eksiksiz bir </w:t>
      </w:r>
      <w:r w:rsidR="00ED2E3B" w:rsidRPr="00AB3722">
        <w:rPr>
          <w:rFonts w:ascii="Times New Roman" w:hAnsi="Times New Roman" w:cs="Times New Roman"/>
        </w:rPr>
        <w:t xml:space="preserve">şekilde kurulacak, devreye alınacak ve işletilmeye hazır halde </w:t>
      </w:r>
      <w:r w:rsidRPr="00AB3722">
        <w:rPr>
          <w:rFonts w:ascii="Times New Roman" w:hAnsi="Times New Roman" w:cs="Times New Roman"/>
        </w:rPr>
        <w:t>Sözleşme Makamına</w:t>
      </w:r>
      <w:r w:rsidR="00ED2E3B" w:rsidRPr="00AB3722">
        <w:rPr>
          <w:rFonts w:ascii="Times New Roman" w:hAnsi="Times New Roman" w:cs="Times New Roman"/>
        </w:rPr>
        <w:t xml:space="preserve"> teslim</w:t>
      </w:r>
      <w:r w:rsidRPr="00AB3722">
        <w:rPr>
          <w:rFonts w:ascii="Times New Roman" w:hAnsi="Times New Roman" w:cs="Times New Roman"/>
        </w:rPr>
        <w:t xml:space="preserve"> </w:t>
      </w:r>
      <w:r w:rsidR="00ED2E3B" w:rsidRPr="00AB3722">
        <w:rPr>
          <w:rFonts w:ascii="Times New Roman" w:hAnsi="Times New Roman" w:cs="Times New Roman"/>
        </w:rPr>
        <w:t>edilecektir. Aydınlatma sistemi aşağıdaki şekilde yapılandırılacaktır.</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Dış aydınlatma kontrol panoları ve dış aydınlatma ekipmanları</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İstasyonlar İç aydınlatma kontrol panoları ve iç aydınlatma ekipmanları</w:t>
      </w:r>
    </w:p>
    <w:p w:rsidR="00480C78" w:rsidRPr="00AB3722" w:rsidRDefault="00480C78" w:rsidP="005548FA">
      <w:pPr>
        <w:pStyle w:val="ListeParagraf"/>
        <w:numPr>
          <w:ilvl w:val="0"/>
          <w:numId w:val="31"/>
        </w:numPr>
        <w:spacing w:after="0"/>
        <w:jc w:val="both"/>
        <w:rPr>
          <w:rFonts w:ascii="Times New Roman" w:hAnsi="Times New Roman" w:cs="Times New Roman"/>
        </w:rPr>
      </w:pPr>
      <w:r w:rsidRPr="00AB3722">
        <w:rPr>
          <w:rFonts w:ascii="Times New Roman" w:hAnsi="Times New Roman" w:cs="Times New Roman"/>
        </w:rPr>
        <w:t>Dış aydınlatma ekipmanları için sabit destek elemanları(direkler)</w:t>
      </w:r>
    </w:p>
    <w:p w:rsidR="00480C78" w:rsidRPr="00AB3722" w:rsidRDefault="00480C78" w:rsidP="005548FA">
      <w:pPr>
        <w:pStyle w:val="ListeParagraf"/>
        <w:numPr>
          <w:ilvl w:val="0"/>
          <w:numId w:val="30"/>
        </w:numPr>
        <w:spacing w:after="0"/>
        <w:ind w:right="567"/>
        <w:jc w:val="both"/>
        <w:rPr>
          <w:rFonts w:ascii="Times New Roman" w:hAnsi="Times New Roman" w:cs="Times New Roman"/>
          <w:b/>
        </w:rPr>
      </w:pPr>
      <w:r w:rsidRPr="00AB3722">
        <w:rPr>
          <w:rFonts w:ascii="Times New Roman" w:hAnsi="Times New Roman" w:cs="Times New Roman"/>
          <w:b/>
        </w:rPr>
        <w:t>ÖLÇÜM SİSTEMİ</w:t>
      </w:r>
    </w:p>
    <w:p w:rsidR="00480C78"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t>Rotary tip sayaçlar sadece Dağıtım Firma  ve BOTAŞ onayı alınmak şartı ilekullanılabilecektir.</w:t>
      </w:r>
    </w:p>
    <w:p w:rsidR="00480C78"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t>Her bir türbinmetre, RTU ve Flow computerler tarafından aynı anda ölçüm</w:t>
      </w:r>
    </w:p>
    <w:p w:rsidR="00ED2E3B"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t xml:space="preserve">yapılabilecek ve elde edilen ölçüm değerleri açısından aynı anda birbirine karşı kontrol </w:t>
      </w:r>
      <w:r w:rsidR="00ED2E3B" w:rsidRPr="00AB3722">
        <w:rPr>
          <w:rFonts w:ascii="Times New Roman" w:hAnsi="Times New Roman" w:cs="Times New Roman"/>
        </w:rPr>
        <w:t>edilebilecek şekilde dizayn edilecektir.</w:t>
      </w:r>
    </w:p>
    <w:p w:rsidR="00ED2E3B"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lastRenderedPageBreak/>
        <w:t xml:space="preserve">Her bir Türbinmetre, Yüksek Basınç (35,5 barg) ve uluslar arası standartlara uygun </w:t>
      </w:r>
      <w:r w:rsidR="00ED2E3B" w:rsidRPr="00AB3722">
        <w:rPr>
          <w:rFonts w:ascii="Times New Roman" w:hAnsi="Times New Roman" w:cs="Times New Roman"/>
        </w:rPr>
        <w:t>bir sertifikasyona haiz yerde kalibre edildikten sonra tedarik edilecektir.</w:t>
      </w:r>
    </w:p>
    <w:p w:rsidR="00480C78"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t>Ölçüm gruplarında daha sonra montajı yapılmak üzere her bir sayaç basınç ve</w:t>
      </w:r>
    </w:p>
    <w:p w:rsidR="00480C78" w:rsidRPr="00AB3722" w:rsidRDefault="00480C78" w:rsidP="005548FA">
      <w:pPr>
        <w:pStyle w:val="ListeParagraf"/>
        <w:numPr>
          <w:ilvl w:val="0"/>
          <w:numId w:val="32"/>
        </w:numPr>
        <w:spacing w:after="0"/>
        <w:jc w:val="both"/>
        <w:rPr>
          <w:rFonts w:ascii="Times New Roman" w:hAnsi="Times New Roman" w:cs="Times New Roman"/>
        </w:rPr>
      </w:pPr>
      <w:r w:rsidRPr="00AB3722">
        <w:rPr>
          <w:rFonts w:ascii="Times New Roman" w:hAnsi="Times New Roman" w:cs="Times New Roman"/>
        </w:rPr>
        <w:t xml:space="preserve">sıcaklık transmiterlerinin yanına 1’rer adet basınç transmitteri için vana, 1’re adet sıcaklık </w:t>
      </w:r>
      <w:r w:rsidR="00ED2E3B" w:rsidRPr="00AB3722">
        <w:rPr>
          <w:rFonts w:ascii="Times New Roman" w:hAnsi="Times New Roman" w:cs="Times New Roman"/>
        </w:rPr>
        <w:t>transmittri için termowel bırakılacaktır. (ileride RTU üzerinden ölçüm yapılacağı</w:t>
      </w:r>
      <w:r w:rsidRPr="00AB3722">
        <w:rPr>
          <w:rFonts w:ascii="Times New Roman" w:hAnsi="Times New Roman" w:cs="Times New Roman"/>
        </w:rPr>
        <w:t xml:space="preserve"> </w:t>
      </w:r>
      <w:r w:rsidR="00ED2E3B" w:rsidRPr="00AB3722">
        <w:rPr>
          <w:rFonts w:ascii="Times New Roman" w:hAnsi="Times New Roman" w:cs="Times New Roman"/>
        </w:rPr>
        <w:t>düşünülecek)</w:t>
      </w:r>
    </w:p>
    <w:p w:rsidR="00B350BA" w:rsidRPr="00AB3722" w:rsidRDefault="00B350BA" w:rsidP="006B75D6">
      <w:pPr>
        <w:pStyle w:val="ListeParagraf"/>
        <w:spacing w:after="0"/>
        <w:ind w:right="567"/>
        <w:jc w:val="both"/>
        <w:rPr>
          <w:rFonts w:ascii="Times New Roman" w:hAnsi="Times New Roman" w:cs="Times New Roman"/>
          <w:b/>
        </w:rPr>
      </w:pPr>
      <w:r w:rsidRPr="00AB3722">
        <w:rPr>
          <w:rFonts w:ascii="Times New Roman" w:hAnsi="Times New Roman" w:cs="Times New Roman"/>
          <w:b/>
        </w:rPr>
        <w:t xml:space="preserve">  </w:t>
      </w:r>
    </w:p>
    <w:p w:rsidR="00480C78" w:rsidRPr="00AB3722" w:rsidRDefault="00480C78" w:rsidP="005548FA">
      <w:pPr>
        <w:pStyle w:val="ListeParagraf"/>
        <w:numPr>
          <w:ilvl w:val="0"/>
          <w:numId w:val="30"/>
        </w:numPr>
        <w:spacing w:after="0"/>
        <w:ind w:right="567"/>
        <w:jc w:val="both"/>
        <w:rPr>
          <w:rFonts w:ascii="Times New Roman" w:hAnsi="Times New Roman" w:cs="Times New Roman"/>
          <w:b/>
        </w:rPr>
      </w:pPr>
      <w:r w:rsidRPr="00AB3722">
        <w:rPr>
          <w:rFonts w:ascii="Times New Roman" w:hAnsi="Times New Roman" w:cs="Times New Roman"/>
          <w:b/>
        </w:rPr>
        <w:t>OTOMASYON İŞLERİ</w:t>
      </w:r>
    </w:p>
    <w:p w:rsidR="00480C78" w:rsidRPr="00AB3722" w:rsidRDefault="00480C78" w:rsidP="006B75D6">
      <w:pPr>
        <w:pStyle w:val="ListeParagraf"/>
        <w:numPr>
          <w:ilvl w:val="1"/>
          <w:numId w:val="2"/>
        </w:numPr>
        <w:spacing w:after="0"/>
        <w:ind w:right="567"/>
        <w:jc w:val="both"/>
        <w:rPr>
          <w:rFonts w:ascii="Times New Roman" w:hAnsi="Times New Roman" w:cs="Times New Roman"/>
        </w:rPr>
      </w:pPr>
      <w:r w:rsidRPr="00AB3722">
        <w:rPr>
          <w:rFonts w:ascii="Times New Roman" w:hAnsi="Times New Roman" w:cs="Times New Roman"/>
        </w:rPr>
        <w:t>RMSA SCADA yapısı;</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RMSA Yerleşkesinde İstasyon ve İdari Bina Elektrik yapılarının merkezi olarak izleme,</w:t>
      </w:r>
      <w:r w:rsidR="00ED2E3B" w:rsidRPr="00AB3722">
        <w:rPr>
          <w:rFonts w:ascii="Times New Roman" w:hAnsi="Times New Roman" w:cs="Times New Roman"/>
        </w:rPr>
        <w:t>kontrol ve yönetimi amacı ile İŞVEREN ihtiyaçlarını karşılayan bir SCADA sistemi</w:t>
      </w:r>
      <w:r w:rsidRPr="00AB3722">
        <w:rPr>
          <w:rFonts w:ascii="Times New Roman" w:hAnsi="Times New Roman" w:cs="Times New Roman"/>
        </w:rPr>
        <w:t xml:space="preserve"> </w:t>
      </w:r>
      <w:r w:rsidR="00ED2E3B" w:rsidRPr="00AB3722">
        <w:rPr>
          <w:rFonts w:ascii="Times New Roman" w:hAnsi="Times New Roman" w:cs="Times New Roman"/>
        </w:rPr>
        <w:t>YÜKLENİCİ tarafından anahtar teslim olarak gerçekleştirilecektir. YÜKLENİCİ tarafından</w:t>
      </w:r>
      <w:r w:rsidRPr="00AB3722">
        <w:rPr>
          <w:rFonts w:ascii="Times New Roman" w:hAnsi="Times New Roman" w:cs="Times New Roman"/>
        </w:rPr>
        <w:t xml:space="preserve"> </w:t>
      </w:r>
      <w:r w:rsidR="00ED2E3B" w:rsidRPr="00AB3722">
        <w:rPr>
          <w:rFonts w:ascii="Times New Roman" w:hAnsi="Times New Roman" w:cs="Times New Roman"/>
        </w:rPr>
        <w:t>gerçekleştirilecek RMSA SCADA yapısı BOTAŞ Şartnamesine uygun olarak tam ve</w:t>
      </w:r>
      <w:r w:rsidRPr="00AB3722">
        <w:rPr>
          <w:rFonts w:ascii="Times New Roman" w:hAnsi="Times New Roman" w:cs="Times New Roman"/>
        </w:rPr>
        <w:t xml:space="preserve"> </w:t>
      </w:r>
      <w:r w:rsidR="00ED2E3B" w:rsidRPr="00AB3722">
        <w:rPr>
          <w:rFonts w:ascii="Times New Roman" w:hAnsi="Times New Roman" w:cs="Times New Roman"/>
        </w:rPr>
        <w:t xml:space="preserve">entegre bir yapıda kurulacak ve </w:t>
      </w:r>
      <w:r w:rsidRPr="00AB3722">
        <w:rPr>
          <w:rFonts w:ascii="Times New Roman" w:hAnsi="Times New Roman" w:cs="Times New Roman"/>
        </w:rPr>
        <w:t>Sözleşme Makamına</w:t>
      </w:r>
      <w:r w:rsidR="00ED2E3B" w:rsidRPr="00AB3722">
        <w:rPr>
          <w:rFonts w:ascii="Times New Roman" w:hAnsi="Times New Roman" w:cs="Times New Roman"/>
        </w:rPr>
        <w:t xml:space="preserve"> SCADA MERKEZİ ile </w:t>
      </w:r>
      <w:r w:rsidRPr="00AB3722">
        <w:rPr>
          <w:rFonts w:ascii="Times New Roman" w:hAnsi="Times New Roman" w:cs="Times New Roman"/>
        </w:rPr>
        <w:t xml:space="preserve">ilgili </w:t>
      </w:r>
      <w:r w:rsidR="00ED2E3B" w:rsidRPr="00AB3722">
        <w:rPr>
          <w:rFonts w:ascii="Times New Roman" w:hAnsi="Times New Roman" w:cs="Times New Roman"/>
        </w:rPr>
        <w:t>gerekli entegrasyonu</w:t>
      </w:r>
      <w:r w:rsidRPr="00AB3722">
        <w:rPr>
          <w:rFonts w:ascii="Times New Roman" w:hAnsi="Times New Roman" w:cs="Times New Roman"/>
        </w:rPr>
        <w:t xml:space="preserve"> </w:t>
      </w:r>
      <w:r w:rsidR="00ED2E3B" w:rsidRPr="00AB3722">
        <w:rPr>
          <w:rFonts w:ascii="Times New Roman" w:hAnsi="Times New Roman" w:cs="Times New Roman"/>
        </w:rPr>
        <w:t>karşılayacak bir şekilde teslim edilecektir.</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RMSA Yerleşkesinde istasyon ve idari bina sinyal kaynaklarından elde edilecek ve Sözleşme Makamının</w:t>
      </w:r>
      <w:r w:rsidR="00ED2E3B" w:rsidRPr="00AB3722">
        <w:rPr>
          <w:rFonts w:ascii="Times New Roman" w:hAnsi="Times New Roman" w:cs="Times New Roman"/>
        </w:rPr>
        <w:t xml:space="preserve"> ihtiyaçları için kullanılacak olan her bir veri kaynağı yerleşke içerisinde tesis</w:t>
      </w:r>
      <w:r w:rsidRPr="00AB3722">
        <w:rPr>
          <w:rFonts w:ascii="Times New Roman" w:hAnsi="Times New Roman" w:cs="Times New Roman"/>
        </w:rPr>
        <w:t xml:space="preserve"> </w:t>
      </w:r>
      <w:r w:rsidR="00ED2E3B" w:rsidRPr="00AB3722">
        <w:rPr>
          <w:rFonts w:ascii="Times New Roman" w:hAnsi="Times New Roman" w:cs="Times New Roman"/>
        </w:rPr>
        <w:t>edilecek olan DNP 3,0, MDLC, MODBUS RTU ve TCP/IP haberleşmesi yapabilecek</w:t>
      </w:r>
      <w:r w:rsidRPr="00AB3722">
        <w:rPr>
          <w:rFonts w:ascii="Times New Roman" w:hAnsi="Times New Roman" w:cs="Times New Roman"/>
        </w:rPr>
        <w:t xml:space="preserve"> </w:t>
      </w:r>
      <w:r w:rsidR="00ED2E3B" w:rsidRPr="00AB3722">
        <w:rPr>
          <w:rFonts w:ascii="Times New Roman" w:hAnsi="Times New Roman" w:cs="Times New Roman"/>
        </w:rPr>
        <w:t xml:space="preserve">donanımsal ve yazılımsal kapasite ve özelliklere sahip </w:t>
      </w:r>
      <w:r w:rsidRPr="00AB3722">
        <w:rPr>
          <w:rFonts w:ascii="Times New Roman" w:hAnsi="Times New Roman" w:cs="Times New Roman"/>
        </w:rPr>
        <w:t>Sözleşme Makamı</w:t>
      </w:r>
      <w:r w:rsidR="00ED2E3B" w:rsidRPr="00AB3722">
        <w:rPr>
          <w:rFonts w:ascii="Times New Roman" w:hAnsi="Times New Roman" w:cs="Times New Roman"/>
        </w:rPr>
        <w:t xml:space="preserve"> RTU‘su ile </w:t>
      </w:r>
      <w:r w:rsidRPr="00AB3722">
        <w:rPr>
          <w:rFonts w:ascii="Times New Roman" w:hAnsi="Times New Roman" w:cs="Times New Roman"/>
        </w:rPr>
        <w:t xml:space="preserve">Sözleşme Makamı </w:t>
      </w:r>
      <w:r w:rsidR="00ED2E3B" w:rsidRPr="00AB3722">
        <w:rPr>
          <w:rFonts w:ascii="Times New Roman" w:hAnsi="Times New Roman" w:cs="Times New Roman"/>
        </w:rPr>
        <w:t>SCADA MERKEZİ’</w:t>
      </w:r>
      <w:r w:rsidRPr="00AB3722">
        <w:rPr>
          <w:rFonts w:ascii="Times New Roman" w:hAnsi="Times New Roman" w:cs="Times New Roman"/>
        </w:rPr>
        <w:t xml:space="preserve"> </w:t>
      </w:r>
      <w:r w:rsidR="00ED2E3B" w:rsidRPr="00AB3722">
        <w:rPr>
          <w:rFonts w:ascii="Times New Roman" w:hAnsi="Times New Roman" w:cs="Times New Roman"/>
        </w:rPr>
        <w:t xml:space="preserve">ne, İŞVEREN </w:t>
      </w:r>
      <w:r w:rsidRPr="00AB3722">
        <w:rPr>
          <w:rFonts w:ascii="Times New Roman" w:hAnsi="Times New Roman" w:cs="Times New Roman"/>
        </w:rPr>
        <w:t xml:space="preserve"> </w:t>
      </w:r>
      <w:r w:rsidR="00ED2E3B" w:rsidRPr="00AB3722">
        <w:rPr>
          <w:rFonts w:ascii="Times New Roman" w:hAnsi="Times New Roman" w:cs="Times New Roman"/>
        </w:rPr>
        <w:t xml:space="preserve">SCADA </w:t>
      </w:r>
      <w:r w:rsidRPr="00AB3722">
        <w:rPr>
          <w:rFonts w:ascii="Times New Roman" w:hAnsi="Times New Roman" w:cs="Times New Roman"/>
        </w:rPr>
        <w:t xml:space="preserve"> </w:t>
      </w:r>
      <w:r w:rsidR="00ED2E3B" w:rsidRPr="00AB3722">
        <w:rPr>
          <w:rFonts w:ascii="Times New Roman" w:hAnsi="Times New Roman" w:cs="Times New Roman"/>
        </w:rPr>
        <w:t>MERKEZİ’</w:t>
      </w:r>
      <w:r w:rsidRPr="00AB3722">
        <w:rPr>
          <w:rFonts w:ascii="Times New Roman" w:hAnsi="Times New Roman" w:cs="Times New Roman"/>
        </w:rPr>
        <w:t xml:space="preserve"> </w:t>
      </w:r>
      <w:r w:rsidR="00ED2E3B" w:rsidRPr="00AB3722">
        <w:rPr>
          <w:rFonts w:ascii="Times New Roman" w:hAnsi="Times New Roman" w:cs="Times New Roman"/>
        </w:rPr>
        <w:t>nde tesis edilecek olan MODBUS</w:t>
      </w:r>
      <w:r w:rsidRPr="00AB3722">
        <w:rPr>
          <w:rFonts w:ascii="Times New Roman" w:hAnsi="Times New Roman" w:cs="Times New Roman"/>
        </w:rPr>
        <w:t xml:space="preserve"> </w:t>
      </w:r>
      <w:r w:rsidR="00ED2E3B" w:rsidRPr="00AB3722">
        <w:rPr>
          <w:rFonts w:ascii="Times New Roman" w:hAnsi="Times New Roman" w:cs="Times New Roman"/>
        </w:rPr>
        <w:t xml:space="preserve">GATEWAY aracılığıyla aktarılacaktır.RMSA için tesis edilecek olan </w:t>
      </w:r>
      <w:r w:rsidRPr="00AB3722">
        <w:rPr>
          <w:rFonts w:ascii="Times New Roman" w:hAnsi="Times New Roman" w:cs="Times New Roman"/>
        </w:rPr>
        <w:t>Sözleşme Makamı</w:t>
      </w:r>
      <w:r w:rsidR="00ED2E3B" w:rsidRPr="00AB3722">
        <w:rPr>
          <w:rFonts w:ascii="Times New Roman" w:hAnsi="Times New Roman" w:cs="Times New Roman"/>
        </w:rPr>
        <w:t xml:space="preserve"> RTU’su, modüler dizayna uygun input/output yapısı oluşturulacaktır.</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 xml:space="preserve">Standart konfigürasyon Yazılımı YÜKLENİCİ ve Sözleşme Makamı,Dağıtım Firması ve BOTAŞ A..Ş. Yetkili personelinin birlikte </w:t>
      </w:r>
      <w:r w:rsidR="00ED2E3B" w:rsidRPr="00AB3722">
        <w:rPr>
          <w:rFonts w:ascii="Times New Roman" w:hAnsi="Times New Roman" w:cs="Times New Roman"/>
        </w:rPr>
        <w:t xml:space="preserve">yapacakları sistem analizi çalışmalarında </w:t>
      </w:r>
      <w:r w:rsidRPr="00AB3722">
        <w:rPr>
          <w:rFonts w:ascii="Times New Roman" w:hAnsi="Times New Roman" w:cs="Times New Roman"/>
        </w:rPr>
        <w:t>Sözleşme Makamı</w:t>
      </w:r>
      <w:r w:rsidR="00ED2E3B" w:rsidRPr="00AB3722">
        <w:rPr>
          <w:rFonts w:ascii="Times New Roman" w:hAnsi="Times New Roman" w:cs="Times New Roman"/>
        </w:rPr>
        <w:t>ın onayı ile oluşturulacaktır.</w:t>
      </w:r>
    </w:p>
    <w:p w:rsidR="00480C78"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Sözleşme Makamı RTU’sunda en az iki adet ethernet haberleşme portu bulunacaktır.</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 xml:space="preserve">Sözleşme Makamı RTU’su, Sözleşme Makamı MERKEZ SCADA’sı ile yedekli ADSL ve GPRS hatları </w:t>
      </w:r>
      <w:r w:rsidR="00ED2E3B" w:rsidRPr="00AB3722">
        <w:rPr>
          <w:rFonts w:ascii="Times New Roman" w:hAnsi="Times New Roman" w:cs="Times New Roman"/>
        </w:rPr>
        <w:t xml:space="preserve">üzerinden haberleşecektir. Default haberleşme ortamı ADSL olarak dizayn </w:t>
      </w:r>
      <w:r w:rsidRPr="00AB3722">
        <w:rPr>
          <w:rFonts w:ascii="Times New Roman" w:hAnsi="Times New Roman" w:cs="Times New Roman"/>
        </w:rPr>
        <w:t xml:space="preserve"> </w:t>
      </w:r>
      <w:r w:rsidR="00ED2E3B" w:rsidRPr="00AB3722">
        <w:rPr>
          <w:rFonts w:ascii="Times New Roman" w:hAnsi="Times New Roman" w:cs="Times New Roman"/>
        </w:rPr>
        <w:t>edilecektir.Tedarik edilecek olan modem haberleşmesi için gerekli güvenlik ve koruyucu önlemler</w:t>
      </w:r>
      <w:r w:rsidRPr="00AB3722">
        <w:rPr>
          <w:rFonts w:ascii="Times New Roman" w:hAnsi="Times New Roman" w:cs="Times New Roman"/>
        </w:rPr>
        <w:t xml:space="preserve"> </w:t>
      </w:r>
      <w:r w:rsidR="00ED2E3B" w:rsidRPr="00AB3722">
        <w:rPr>
          <w:rFonts w:ascii="Times New Roman" w:hAnsi="Times New Roman" w:cs="Times New Roman"/>
        </w:rPr>
        <w:t>alınacaktır.</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 xml:space="preserve">YÜKLENİCİ, MERKEZ SCADA ve diğer birimler ile haberleşme için gereken Modemlerin </w:t>
      </w:r>
      <w:r w:rsidR="00ED2E3B" w:rsidRPr="00AB3722">
        <w:rPr>
          <w:rFonts w:ascii="Times New Roman" w:hAnsi="Times New Roman" w:cs="Times New Roman"/>
        </w:rPr>
        <w:t>istasyonlara kurulumu, testlerinin yapılması ve devreye alma işlemlerini</w:t>
      </w:r>
      <w:r w:rsidRPr="00AB3722">
        <w:rPr>
          <w:rFonts w:ascii="Times New Roman" w:hAnsi="Times New Roman" w:cs="Times New Roman"/>
        </w:rPr>
        <w:t xml:space="preserve"> </w:t>
      </w:r>
      <w:r w:rsidR="00ED2E3B" w:rsidRPr="00AB3722">
        <w:rPr>
          <w:rFonts w:ascii="Times New Roman" w:hAnsi="Times New Roman" w:cs="Times New Roman"/>
        </w:rPr>
        <w:t>gerçekleştirilecektir.Donanım yapısı, endüstriyel ve HMI destekli bir yapı ile sahada temin edilecek, kurulumu yapılacak ve devreye alınacaktır.Ölçüm hatları verilerinin elde edilmesi ve değerlendirilmesi amacı ile Flow Computer ana</w:t>
      </w:r>
    </w:p>
    <w:p w:rsidR="00ED2E3B" w:rsidRPr="00AB3722" w:rsidRDefault="00480C78" w:rsidP="005548FA">
      <w:pPr>
        <w:pStyle w:val="ListeParagraf"/>
        <w:numPr>
          <w:ilvl w:val="0"/>
          <w:numId w:val="33"/>
        </w:numPr>
        <w:spacing w:after="0"/>
        <w:jc w:val="both"/>
        <w:rPr>
          <w:rFonts w:ascii="Times New Roman" w:hAnsi="Times New Roman" w:cs="Times New Roman"/>
        </w:rPr>
      </w:pPr>
      <w:r w:rsidRPr="00AB3722">
        <w:rPr>
          <w:rFonts w:ascii="Times New Roman" w:hAnsi="Times New Roman" w:cs="Times New Roman"/>
        </w:rPr>
        <w:t xml:space="preserve">ölçüm ekipmanı olacak ve Sözleşme Makamı RTU’sunda kontrol ölçümü olacak şekilde paralel </w:t>
      </w:r>
      <w:r w:rsidR="00ED2E3B" w:rsidRPr="00AB3722">
        <w:rPr>
          <w:rFonts w:ascii="Times New Roman" w:hAnsi="Times New Roman" w:cs="Times New Roman"/>
        </w:rPr>
        <w:t>ölçüm yapısı kurulacaktır. Bu amaçla basınç, sıcaklık transmitterleri, pulse inputları ve Gaz</w:t>
      </w:r>
      <w:r w:rsidRPr="00AB3722">
        <w:rPr>
          <w:rFonts w:ascii="Times New Roman" w:hAnsi="Times New Roman" w:cs="Times New Roman"/>
        </w:rPr>
        <w:t xml:space="preserve"> </w:t>
      </w:r>
      <w:r w:rsidR="00ED2E3B" w:rsidRPr="00AB3722">
        <w:rPr>
          <w:rFonts w:ascii="Times New Roman" w:hAnsi="Times New Roman" w:cs="Times New Roman"/>
        </w:rPr>
        <w:t>Khromotoğraf cihazı bağlantıları, gerekli konfigrasyon düzenlemeleri, testleri ve devreye</w:t>
      </w:r>
      <w:r w:rsidRPr="00AB3722">
        <w:rPr>
          <w:rFonts w:ascii="Times New Roman" w:hAnsi="Times New Roman" w:cs="Times New Roman"/>
        </w:rPr>
        <w:t xml:space="preserve"> </w:t>
      </w:r>
      <w:r w:rsidR="00ED2E3B" w:rsidRPr="00AB3722">
        <w:rPr>
          <w:rFonts w:ascii="Times New Roman" w:hAnsi="Times New Roman" w:cs="Times New Roman"/>
        </w:rPr>
        <w:t>alma işlemleri YÜKLENİCİ tarafından yapılacaktır.</w:t>
      </w:r>
    </w:p>
    <w:p w:rsidR="00ED2E3B" w:rsidRPr="00AB3722" w:rsidRDefault="00480C78" w:rsidP="005548FA">
      <w:pPr>
        <w:pStyle w:val="ListeParagraf"/>
        <w:numPr>
          <w:ilvl w:val="0"/>
          <w:numId w:val="34"/>
        </w:numPr>
        <w:spacing w:after="0"/>
        <w:jc w:val="both"/>
        <w:rPr>
          <w:rFonts w:ascii="Times New Roman" w:hAnsi="Times New Roman" w:cs="Times New Roman"/>
        </w:rPr>
      </w:pPr>
      <w:r w:rsidRPr="00AB3722">
        <w:rPr>
          <w:rFonts w:ascii="Times New Roman" w:hAnsi="Times New Roman" w:cs="Times New Roman"/>
        </w:rPr>
        <w:t xml:space="preserve">Sözleşme Makamı RTU’su, her bir hat için ilgili Flow computerde yapılan ölçüm için akış ve enerji </w:t>
      </w:r>
      <w:r w:rsidR="00ED2E3B" w:rsidRPr="00AB3722">
        <w:rPr>
          <w:rFonts w:ascii="Times New Roman" w:hAnsi="Times New Roman" w:cs="Times New Roman"/>
        </w:rPr>
        <w:t>hesaplamaların bir benzerini kendisine yapılan paralel Ölçüm hattı bağlantıları ile</w:t>
      </w:r>
      <w:r w:rsidRPr="00AB3722">
        <w:rPr>
          <w:rFonts w:ascii="Times New Roman" w:hAnsi="Times New Roman" w:cs="Times New Roman"/>
        </w:rPr>
        <w:t xml:space="preserve"> </w:t>
      </w:r>
      <w:r w:rsidR="00ED2E3B" w:rsidRPr="00AB3722">
        <w:rPr>
          <w:rFonts w:ascii="Times New Roman" w:hAnsi="Times New Roman" w:cs="Times New Roman"/>
        </w:rPr>
        <w:t>oluşturacaktır. Böylece Flow Computer ölçüm akış ve enerji bilgileri Kontrol amaçlı olarak</w:t>
      </w:r>
      <w:r w:rsidRPr="00AB3722">
        <w:rPr>
          <w:rFonts w:ascii="Times New Roman" w:hAnsi="Times New Roman" w:cs="Times New Roman"/>
        </w:rPr>
        <w:t xml:space="preserve"> Sözleşme Makamı </w:t>
      </w:r>
      <w:r w:rsidR="00ED2E3B" w:rsidRPr="00AB3722">
        <w:rPr>
          <w:rFonts w:ascii="Times New Roman" w:hAnsi="Times New Roman" w:cs="Times New Roman"/>
        </w:rPr>
        <w:t>RTU’sunda oluşturulacaktır.</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t xml:space="preserve">RMSA yerleşkesi istasyon ve idari binası için kullanılacak ve bu projenin gereği olan </w:t>
      </w:r>
      <w:r w:rsidR="00ED2E3B" w:rsidRPr="00AB3722">
        <w:rPr>
          <w:rFonts w:ascii="Times New Roman" w:hAnsi="Times New Roman" w:cs="Times New Roman"/>
        </w:rPr>
        <w:t>her türlü elektronik ve mekanik ekipmanın montaj ve devreye alınması YÜKLENİCİ</w:t>
      </w:r>
      <w:r w:rsidRPr="00AB3722">
        <w:rPr>
          <w:rFonts w:ascii="Times New Roman" w:hAnsi="Times New Roman" w:cs="Times New Roman"/>
        </w:rPr>
        <w:t xml:space="preserve"> </w:t>
      </w:r>
      <w:r w:rsidR="00ED2E3B" w:rsidRPr="00AB3722">
        <w:rPr>
          <w:rFonts w:ascii="Times New Roman" w:hAnsi="Times New Roman" w:cs="Times New Roman"/>
        </w:rPr>
        <w:t>tarafından gerçekleştirilecektir.Projenin gereği olan ve kurulumu yapılarak devreye alınacak olan ekipman verilerinin</w:t>
      </w:r>
      <w:r w:rsidRPr="00AB3722">
        <w:rPr>
          <w:rFonts w:ascii="Times New Roman" w:hAnsi="Times New Roman" w:cs="Times New Roman"/>
        </w:rPr>
        <w:t xml:space="preserve"> </w:t>
      </w:r>
      <w:r w:rsidR="00ED2E3B" w:rsidRPr="00AB3722">
        <w:rPr>
          <w:rFonts w:ascii="Times New Roman" w:hAnsi="Times New Roman" w:cs="Times New Roman"/>
        </w:rPr>
        <w:t>gerekli her türlü kablajının yapılması, gerekli konfigürasyon düzenlemelerinin yapılması,testlerinin yapılması ve devreye alma işlemleri YÜKLENİCİ tarafından yapılacaktır.</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t>RMSA yerleşkesinde gerçekleştirilecek olan her türlü çalışma için uygun exproof</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t>korumanın sağlanması ve ekipmanların uygun exproof koruma ile montaj ve kurulumlarının</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lastRenderedPageBreak/>
        <w:t>yapılarak devreye alınması YÜKLENİCİ’nin sorumluluğunda olacaktır. Kullanılacak olan</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t>ekipmanlar için oluşacak olumsuz exproof koruma dışı durumlar için her türlü önleyici ve</w:t>
      </w:r>
    </w:p>
    <w:p w:rsidR="00480C78" w:rsidRPr="00AB3722" w:rsidRDefault="00480C78" w:rsidP="005548FA">
      <w:pPr>
        <w:pStyle w:val="ListeParagraf"/>
        <w:numPr>
          <w:ilvl w:val="0"/>
          <w:numId w:val="36"/>
        </w:numPr>
        <w:spacing w:after="0"/>
        <w:jc w:val="both"/>
        <w:rPr>
          <w:rFonts w:ascii="Times New Roman" w:hAnsi="Times New Roman" w:cs="Times New Roman"/>
        </w:rPr>
      </w:pPr>
      <w:r w:rsidRPr="00AB3722">
        <w:rPr>
          <w:rFonts w:ascii="Times New Roman" w:hAnsi="Times New Roman" w:cs="Times New Roman"/>
        </w:rPr>
        <w:t>koruyucu tedbir YÜKLENİCİ tarafından sağlanacaktır.</w:t>
      </w:r>
    </w:p>
    <w:p w:rsidR="00480C78"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RMSA yerleşkesi içerisinde veya sinyal taşınabilecek bölgede bulunabilecek olan,</w:t>
      </w:r>
      <w:r w:rsidR="00ED2E3B" w:rsidRPr="00AB3722">
        <w:rPr>
          <w:rFonts w:ascii="Times New Roman" w:hAnsi="Times New Roman" w:cs="Times New Roman"/>
        </w:rPr>
        <w:t xml:space="preserve">kokulandırma ünitesi, vana gurubu, pig istasyonu, rmb istasyonu, katodik koruma v.s.kaynaklardan veri alınması ve İŞVEREN RTU’su aracılığıyla </w:t>
      </w:r>
      <w:r w:rsidRPr="00AB3722">
        <w:rPr>
          <w:rFonts w:ascii="Times New Roman" w:hAnsi="Times New Roman" w:cs="Times New Roman"/>
        </w:rPr>
        <w:t xml:space="preserve">RMSA yerleşkesinde gerçekleştirilecek olan her türlü çalışma için uygun exproof </w:t>
      </w:r>
      <w:r w:rsidR="00ED2E3B" w:rsidRPr="00AB3722">
        <w:rPr>
          <w:rFonts w:ascii="Times New Roman" w:hAnsi="Times New Roman" w:cs="Times New Roman"/>
        </w:rPr>
        <w:t>korumanın sağlanması ve ekipmanların uygun exproof koruma ile montaj ve kurulumlarının</w:t>
      </w:r>
      <w:r w:rsidRPr="00AB3722">
        <w:rPr>
          <w:rFonts w:ascii="Times New Roman" w:hAnsi="Times New Roman" w:cs="Times New Roman"/>
        </w:rPr>
        <w:t xml:space="preserve"> </w:t>
      </w:r>
      <w:r w:rsidR="00ED2E3B" w:rsidRPr="00AB3722">
        <w:rPr>
          <w:rFonts w:ascii="Times New Roman" w:hAnsi="Times New Roman" w:cs="Times New Roman"/>
        </w:rPr>
        <w:t xml:space="preserve">yapılarak devreye alınması YÜKLENİCİ’nin sorumluluğunda olacaktır. </w:t>
      </w:r>
    </w:p>
    <w:p w:rsidR="00ED2E3B" w:rsidRPr="00AB3722" w:rsidRDefault="00ED2E3B"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Kullanılacak olan ekipmanlar için oluşacak olumsuz exproof koruma dışı durumlar için her türlü önleyici ve koruyucu tedbir YÜKLENİCİ tarafından sağlanacaktır.</w:t>
      </w:r>
    </w:p>
    <w:p w:rsidR="00ED2E3B"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RMSA yerleşkesi içerisinde veya sinyal taşınabilecek bölgede bulunabilecek olan,</w:t>
      </w:r>
      <w:r w:rsidR="00ED2E3B" w:rsidRPr="00AB3722">
        <w:rPr>
          <w:rFonts w:ascii="Times New Roman" w:hAnsi="Times New Roman" w:cs="Times New Roman"/>
        </w:rPr>
        <w:t>kokulandırma ünitesi, vana gurubu, pig istasyonu, rmb istasyonu, katodik koruma v.s.</w:t>
      </w:r>
      <w:r w:rsidRPr="00AB3722">
        <w:rPr>
          <w:rFonts w:ascii="Times New Roman" w:hAnsi="Times New Roman" w:cs="Times New Roman"/>
        </w:rPr>
        <w:t xml:space="preserve"> </w:t>
      </w:r>
      <w:r w:rsidR="00ED2E3B" w:rsidRPr="00AB3722">
        <w:rPr>
          <w:rFonts w:ascii="Times New Roman" w:hAnsi="Times New Roman" w:cs="Times New Roman"/>
        </w:rPr>
        <w:t xml:space="preserve">kaynaklardan veri alınması ve </w:t>
      </w:r>
      <w:r w:rsidRPr="00AB3722">
        <w:rPr>
          <w:rFonts w:ascii="Times New Roman" w:hAnsi="Times New Roman" w:cs="Times New Roman"/>
        </w:rPr>
        <w:t>IGOSB</w:t>
      </w:r>
      <w:r w:rsidR="00ED2E3B" w:rsidRPr="00AB3722">
        <w:rPr>
          <w:rFonts w:ascii="Times New Roman" w:hAnsi="Times New Roman" w:cs="Times New Roman"/>
        </w:rPr>
        <w:t xml:space="preserve"> RTU’su aracılığıyla </w:t>
      </w:r>
      <w:r w:rsidRPr="00AB3722">
        <w:rPr>
          <w:rFonts w:ascii="Times New Roman" w:hAnsi="Times New Roman" w:cs="Times New Roman"/>
        </w:rPr>
        <w:t>IGOSB</w:t>
      </w:r>
      <w:r w:rsidR="00ED2E3B" w:rsidRPr="00AB3722">
        <w:rPr>
          <w:rFonts w:ascii="Times New Roman" w:hAnsi="Times New Roman" w:cs="Times New Roman"/>
        </w:rPr>
        <w:t xml:space="preserve"> MERKEZ</w:t>
      </w:r>
      <w:r w:rsidRPr="00AB3722">
        <w:rPr>
          <w:rFonts w:ascii="Times New Roman" w:hAnsi="Times New Roman" w:cs="Times New Roman"/>
        </w:rPr>
        <w:t xml:space="preserve"> </w:t>
      </w:r>
      <w:r w:rsidR="00ED2E3B" w:rsidRPr="00AB3722">
        <w:rPr>
          <w:rFonts w:ascii="Times New Roman" w:hAnsi="Times New Roman" w:cs="Times New Roman"/>
        </w:rPr>
        <w:t>SCADASI’na aktarılması YÜKLENİCİ tarafından sağlanacaktır.</w:t>
      </w:r>
    </w:p>
    <w:p w:rsidR="00ED2E3B"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 xml:space="preserve">İstasyon giriş/çıkış vanaları, ölçüm hatları üzerindeki giriş/çıkış vanaları ve bypass vanaları </w:t>
      </w:r>
      <w:r w:rsidR="00ED2E3B" w:rsidRPr="00AB3722">
        <w:rPr>
          <w:rFonts w:ascii="Times New Roman" w:hAnsi="Times New Roman" w:cs="Times New Roman"/>
        </w:rPr>
        <w:t>ile birlikte konum bilgilerinin(açık, kapalı, uzak kontrol konumunda) ve kontrol</w:t>
      </w:r>
      <w:r w:rsidRPr="00AB3722">
        <w:rPr>
          <w:rFonts w:ascii="Times New Roman" w:hAnsi="Times New Roman" w:cs="Times New Roman"/>
        </w:rPr>
        <w:t xml:space="preserve"> </w:t>
      </w:r>
      <w:r w:rsidR="00ED2E3B" w:rsidRPr="00AB3722">
        <w:rPr>
          <w:rFonts w:ascii="Times New Roman" w:hAnsi="Times New Roman" w:cs="Times New Roman"/>
        </w:rPr>
        <w:t>komutlarının(aç, kapa) işleyişleri sağlanacaktır. Aynı zamanda Remote / Manuel mod ve</w:t>
      </w:r>
      <w:r w:rsidRPr="00AB3722">
        <w:rPr>
          <w:rFonts w:ascii="Times New Roman" w:hAnsi="Times New Roman" w:cs="Times New Roman"/>
        </w:rPr>
        <w:t xml:space="preserve"> </w:t>
      </w:r>
      <w:r w:rsidR="00ED2E3B" w:rsidRPr="00AB3722">
        <w:rPr>
          <w:rFonts w:ascii="Times New Roman" w:hAnsi="Times New Roman" w:cs="Times New Roman"/>
        </w:rPr>
        <w:t xml:space="preserve">benzeri durumların </w:t>
      </w:r>
      <w:r w:rsidRPr="00AB3722">
        <w:rPr>
          <w:rFonts w:ascii="Times New Roman" w:hAnsi="Times New Roman" w:cs="Times New Roman"/>
        </w:rPr>
        <w:t>IGOSB</w:t>
      </w:r>
      <w:r w:rsidR="00ED2E3B" w:rsidRPr="00AB3722">
        <w:rPr>
          <w:rFonts w:ascii="Times New Roman" w:hAnsi="Times New Roman" w:cs="Times New Roman"/>
        </w:rPr>
        <w:t xml:space="preserve"> RTU’suna taşınması için gerekli olan bağlantılar yapılacaktır.</w:t>
      </w:r>
    </w:p>
    <w:p w:rsidR="00480C78"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IGOSB MERKEZ SCADA ile RMSA Yerel SCADA’sı arasında zaman</w:t>
      </w:r>
    </w:p>
    <w:p w:rsidR="00ED2E3B"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 xml:space="preserve">senkronizasyonunun sağlanması merkezden yapılacaktır.Bu amaçla IGOSB MERKEZ </w:t>
      </w:r>
      <w:r w:rsidR="00ED2E3B" w:rsidRPr="00AB3722">
        <w:rPr>
          <w:rFonts w:ascii="Times New Roman" w:hAnsi="Times New Roman" w:cs="Times New Roman"/>
        </w:rPr>
        <w:t>SCADA’sından sağlanacak zaman bilgisi aracılığı ile Yerel SCADA saat güncellemesi ve</w:t>
      </w:r>
      <w:r w:rsidRPr="00AB3722">
        <w:rPr>
          <w:rFonts w:ascii="Times New Roman" w:hAnsi="Times New Roman" w:cs="Times New Roman"/>
        </w:rPr>
        <w:t xml:space="preserve"> </w:t>
      </w:r>
      <w:r w:rsidR="00ED2E3B" w:rsidRPr="00AB3722">
        <w:rPr>
          <w:rFonts w:ascii="Times New Roman" w:hAnsi="Times New Roman" w:cs="Times New Roman"/>
        </w:rPr>
        <w:t>Saha RTU’ları ve diğer senkronize çalışması gereken sistemler için senkronizasyon ve</w:t>
      </w:r>
      <w:r w:rsidRPr="00AB3722">
        <w:rPr>
          <w:rFonts w:ascii="Times New Roman" w:hAnsi="Times New Roman" w:cs="Times New Roman"/>
        </w:rPr>
        <w:t xml:space="preserve"> </w:t>
      </w:r>
      <w:r w:rsidR="00ED2E3B" w:rsidRPr="00AB3722">
        <w:rPr>
          <w:rFonts w:ascii="Times New Roman" w:hAnsi="Times New Roman" w:cs="Times New Roman"/>
        </w:rPr>
        <w:t>yaz/kış moduna geçişe uygun bir yapı oluşturulacaktır. YÜKLENİCİ bu uyum için gerekli</w:t>
      </w:r>
      <w:r w:rsidRPr="00AB3722">
        <w:rPr>
          <w:rFonts w:ascii="Times New Roman" w:hAnsi="Times New Roman" w:cs="Times New Roman"/>
        </w:rPr>
        <w:t xml:space="preserve"> </w:t>
      </w:r>
      <w:r w:rsidR="00ED2E3B" w:rsidRPr="00AB3722">
        <w:rPr>
          <w:rFonts w:ascii="Times New Roman" w:hAnsi="Times New Roman" w:cs="Times New Roman"/>
        </w:rPr>
        <w:t>donanım ve yazılımı sağlayacaktır.</w:t>
      </w:r>
    </w:p>
    <w:p w:rsidR="00480C78" w:rsidRPr="00AB3722" w:rsidRDefault="00480C78" w:rsidP="005548FA">
      <w:pPr>
        <w:pStyle w:val="ListeParagraf"/>
        <w:numPr>
          <w:ilvl w:val="0"/>
          <w:numId w:val="35"/>
        </w:numPr>
        <w:spacing w:after="0"/>
        <w:jc w:val="both"/>
        <w:rPr>
          <w:rFonts w:ascii="Times New Roman" w:hAnsi="Times New Roman" w:cs="Times New Roman"/>
        </w:rPr>
      </w:pPr>
      <w:r w:rsidRPr="00AB3722">
        <w:rPr>
          <w:rFonts w:ascii="Times New Roman" w:hAnsi="Times New Roman" w:cs="Times New Roman"/>
        </w:rPr>
        <w:t xml:space="preserve">SCADA ekranları saha ve cihazların lokasyonel gösterimlerini içeren grafiksel çizim </w:t>
      </w:r>
      <w:r w:rsidR="00ED2E3B" w:rsidRPr="00AB3722">
        <w:rPr>
          <w:rFonts w:ascii="Times New Roman" w:hAnsi="Times New Roman" w:cs="Times New Roman"/>
        </w:rPr>
        <w:t>sayfaları, alarm sayfaları, olay sayfaları, haberleşme sayfaları gibi sayfaları içerecektir ve</w:t>
      </w:r>
      <w:r w:rsidRPr="00AB3722">
        <w:rPr>
          <w:rFonts w:ascii="Times New Roman" w:hAnsi="Times New Roman" w:cs="Times New Roman"/>
        </w:rPr>
        <w:t xml:space="preserve"> </w:t>
      </w:r>
      <w:r w:rsidR="00ED2E3B" w:rsidRPr="00AB3722">
        <w:rPr>
          <w:rFonts w:ascii="Times New Roman" w:hAnsi="Times New Roman" w:cs="Times New Roman"/>
        </w:rPr>
        <w:t xml:space="preserve">bunlarla sınırlı olmayacaktır. Bu konudaki tasarımlar sistem analizinde </w:t>
      </w:r>
      <w:r w:rsidRPr="00AB3722">
        <w:rPr>
          <w:rFonts w:ascii="Times New Roman" w:hAnsi="Times New Roman" w:cs="Times New Roman"/>
        </w:rPr>
        <w:t>BOTAŞ A.Ş ve IGOSB</w:t>
      </w:r>
      <w:r w:rsidR="00ED2E3B" w:rsidRPr="00AB3722">
        <w:rPr>
          <w:rFonts w:ascii="Times New Roman" w:hAnsi="Times New Roman" w:cs="Times New Roman"/>
        </w:rPr>
        <w:t>’ın isteğine</w:t>
      </w:r>
      <w:r w:rsidR="002123C5" w:rsidRPr="00AB3722">
        <w:rPr>
          <w:rFonts w:ascii="Times New Roman" w:hAnsi="Times New Roman" w:cs="Times New Roman"/>
        </w:rPr>
        <w:t xml:space="preserve"> </w:t>
      </w:r>
      <w:r w:rsidRPr="00AB3722">
        <w:rPr>
          <w:rFonts w:ascii="Times New Roman" w:hAnsi="Times New Roman" w:cs="Times New Roman"/>
        </w:rPr>
        <w:t>göre dizayn edilecek, kurulacak ve devreye alınacaktır.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SCADA paketi istemci-sunucu mimarisi ile operatif işletimin getirdiği tüm kolaylıklar ve </w:t>
      </w:r>
      <w:r w:rsidR="00ED2E3B" w:rsidRPr="00AB3722">
        <w:rPr>
          <w:rFonts w:ascii="Times New Roman" w:hAnsi="Times New Roman" w:cs="Times New Roman"/>
        </w:rPr>
        <w:t>yönetimsel işlevlerde izleme, kontrol ve raporlama özelliklerini basitleştirecektir.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SCADA veri arşivleme kapasitesi teklif sırasında bildirilecektir. Veri arşivleme boyutu,</w:t>
      </w:r>
      <w:r w:rsidR="00ED2E3B" w:rsidRPr="00AB3722">
        <w:rPr>
          <w:rFonts w:ascii="Times New Roman" w:hAnsi="Times New Roman" w:cs="Times New Roman"/>
        </w:rPr>
        <w:t>yapısı, veri arşiv dosya büyüklük bilgilerinin yazılı olarak bildirilecektir.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YÜKLENİCİ, veri tabanının düzenli ve otomatik olarak yedeğinin alınmasını sağlayan </w:t>
      </w:r>
      <w:r w:rsidR="00ED2E3B" w:rsidRPr="00AB3722">
        <w:rPr>
          <w:rFonts w:ascii="Times New Roman" w:hAnsi="Times New Roman" w:cs="Times New Roman"/>
        </w:rPr>
        <w:t>mekanizmalar oluşturacaktır. Bu mekanizmalar ve işleyişlerin nasıl yapıldığı, yapılacağı</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IGOSB’a yazılı olarak bildirilecektir. Ayrıca eğer IGOSB ister ve onay verirse, gerçek </w:t>
      </w:r>
      <w:r w:rsidR="00ED2E3B" w:rsidRPr="00AB3722">
        <w:rPr>
          <w:rFonts w:ascii="Times New Roman" w:hAnsi="Times New Roman" w:cs="Times New Roman"/>
        </w:rPr>
        <w:t>veri tabanı üzerinde veri tabanının yedeğinin alınması işlevleri gerçekleştirilecektir.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YÜKLENİCİ bu konuda çekince göstermeyecek ve gerekli güvenlik önlemlerini alarak veri </w:t>
      </w:r>
      <w:r w:rsidR="00ED2E3B" w:rsidRPr="00AB3722">
        <w:rPr>
          <w:rFonts w:ascii="Times New Roman" w:hAnsi="Times New Roman" w:cs="Times New Roman"/>
        </w:rPr>
        <w:t>kaybına yol açmadan yedeğini alacaktır. Bunun yanında manuel yedekleme işlev özelliği de</w:t>
      </w:r>
      <w:r w:rsidRPr="00AB3722">
        <w:rPr>
          <w:rFonts w:ascii="Times New Roman" w:hAnsi="Times New Roman" w:cs="Times New Roman"/>
        </w:rPr>
        <w:t xml:space="preserve"> </w:t>
      </w:r>
      <w:r w:rsidR="00ED2E3B" w:rsidRPr="00AB3722">
        <w:rPr>
          <w:rFonts w:ascii="Times New Roman" w:hAnsi="Times New Roman" w:cs="Times New Roman"/>
        </w:rPr>
        <w:t>sağlanacaktır.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YÜKLENİCİ, SCADA uygulaması veri tabanından diğer veri tabanlarına olabilecek veri </w:t>
      </w:r>
      <w:r w:rsidR="00ED2E3B" w:rsidRPr="00AB3722">
        <w:rPr>
          <w:rFonts w:ascii="Times New Roman" w:hAnsi="Times New Roman" w:cs="Times New Roman"/>
        </w:rPr>
        <w:t xml:space="preserve">aktarımlarının gerçekleştirilmesi için gerekli işevsellikleri (SQL komut arabirimleri,transactionlar) ve bu konular ile ilgili yazılım örneklerini </w:t>
      </w:r>
      <w:r w:rsidRPr="00AB3722">
        <w:rPr>
          <w:rFonts w:ascii="Times New Roman" w:hAnsi="Times New Roman" w:cs="Times New Roman"/>
        </w:rPr>
        <w:t>IGOSB</w:t>
      </w:r>
      <w:r w:rsidR="00ED2E3B" w:rsidRPr="00AB3722">
        <w:rPr>
          <w:rFonts w:ascii="Times New Roman" w:hAnsi="Times New Roman" w:cs="Times New Roman"/>
        </w:rPr>
        <w:t>’a yazılı olarak</w:t>
      </w:r>
      <w:r w:rsidRPr="00AB3722">
        <w:rPr>
          <w:rFonts w:ascii="Times New Roman" w:hAnsi="Times New Roman" w:cs="Times New Roman"/>
        </w:rPr>
        <w:t xml:space="preserve"> </w:t>
      </w:r>
      <w:r w:rsidR="00ED2E3B" w:rsidRPr="00AB3722">
        <w:rPr>
          <w:rFonts w:ascii="Times New Roman" w:hAnsi="Times New Roman" w:cs="Times New Roman"/>
        </w:rPr>
        <w:t xml:space="preserve">bildirecektir. Ve eğer </w:t>
      </w:r>
      <w:r w:rsidRPr="00AB3722">
        <w:rPr>
          <w:rFonts w:ascii="Times New Roman" w:hAnsi="Times New Roman" w:cs="Times New Roman"/>
        </w:rPr>
        <w:t>IGOSB</w:t>
      </w:r>
      <w:r w:rsidR="00ED2E3B" w:rsidRPr="00AB3722">
        <w:rPr>
          <w:rFonts w:ascii="Times New Roman" w:hAnsi="Times New Roman" w:cs="Times New Roman"/>
        </w:rPr>
        <w:t xml:space="preserve"> Yerel SCADA uygulama veri tabanının, herhangi</w:t>
      </w:r>
      <w:r w:rsidRPr="00AB3722">
        <w:rPr>
          <w:rFonts w:ascii="Times New Roman" w:hAnsi="Times New Roman" w:cs="Times New Roman"/>
        </w:rPr>
        <w:t xml:space="preserve"> </w:t>
      </w:r>
      <w:r w:rsidR="00ED2E3B" w:rsidRPr="00AB3722">
        <w:rPr>
          <w:rFonts w:ascii="Times New Roman" w:hAnsi="Times New Roman" w:cs="Times New Roman"/>
        </w:rPr>
        <w:t>bir</w:t>
      </w:r>
      <w:r w:rsidRPr="00AB3722">
        <w:rPr>
          <w:rFonts w:ascii="Times New Roman" w:hAnsi="Times New Roman" w:cs="Times New Roman"/>
        </w:rPr>
        <w:t xml:space="preserve"> </w:t>
      </w:r>
      <w:r w:rsidR="00ED2E3B" w:rsidRPr="00AB3722">
        <w:rPr>
          <w:rFonts w:ascii="Times New Roman" w:hAnsi="Times New Roman" w:cs="Times New Roman"/>
        </w:rPr>
        <w:t>veri tabanı ile bu şekilde bir işlev gerçekleştirmesini ister ve onay verirse, örnek bir</w:t>
      </w:r>
      <w:r w:rsidRPr="00AB3722">
        <w:rPr>
          <w:rFonts w:ascii="Times New Roman" w:hAnsi="Times New Roman" w:cs="Times New Roman"/>
        </w:rPr>
        <w:t xml:space="preserve"> </w:t>
      </w:r>
      <w:r w:rsidR="00ED2E3B" w:rsidRPr="00AB3722">
        <w:rPr>
          <w:rFonts w:ascii="Times New Roman" w:hAnsi="Times New Roman" w:cs="Times New Roman"/>
        </w:rPr>
        <w:t>uygulama gerçek veri tabanı üzerinde gerçekleştirilecektir.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Yaygın olarak kullanılan veri tabanları için yukarıda verilen mekanizma ve işlevler bilgi ve </w:t>
      </w:r>
      <w:r w:rsidR="00ED2E3B" w:rsidRPr="00AB3722">
        <w:rPr>
          <w:rFonts w:ascii="Times New Roman" w:hAnsi="Times New Roman" w:cs="Times New Roman"/>
        </w:rPr>
        <w:t xml:space="preserve">örnekleri ile hazır bir şekilde </w:t>
      </w:r>
      <w:r w:rsidRPr="00AB3722">
        <w:rPr>
          <w:rFonts w:ascii="Times New Roman" w:hAnsi="Times New Roman" w:cs="Times New Roman"/>
        </w:rPr>
        <w:t>IGOSB</w:t>
      </w:r>
      <w:r w:rsidR="00ED2E3B" w:rsidRPr="00AB3722">
        <w:rPr>
          <w:rFonts w:ascii="Times New Roman" w:hAnsi="Times New Roman" w:cs="Times New Roman"/>
        </w:rPr>
        <w:t>’a yazılı olarak sağlanacaktır. Diğer veri tabanı</w:t>
      </w:r>
      <w:r w:rsidRPr="00AB3722">
        <w:rPr>
          <w:rFonts w:ascii="Times New Roman" w:hAnsi="Times New Roman" w:cs="Times New Roman"/>
        </w:rPr>
        <w:t xml:space="preserve"> </w:t>
      </w:r>
      <w:r w:rsidR="00ED2E3B" w:rsidRPr="00AB3722">
        <w:rPr>
          <w:rFonts w:ascii="Times New Roman" w:hAnsi="Times New Roman" w:cs="Times New Roman"/>
        </w:rPr>
        <w:t>mekanizmalarına olan uyum, veri alışverişleri gibi durumlar için ODBC ara birimi</w:t>
      </w:r>
      <w:r w:rsidRPr="00AB3722">
        <w:rPr>
          <w:rFonts w:ascii="Times New Roman" w:hAnsi="Times New Roman" w:cs="Times New Roman"/>
        </w:rPr>
        <w:t xml:space="preserve"> </w:t>
      </w:r>
      <w:r w:rsidR="00ED2E3B" w:rsidRPr="00AB3722">
        <w:rPr>
          <w:rFonts w:ascii="Times New Roman" w:hAnsi="Times New Roman" w:cs="Times New Roman"/>
        </w:rPr>
        <w:t>kullanılabilmelidir.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lastRenderedPageBreak/>
        <w:t xml:space="preserve">IGOSB için geliştirilmiş tüm uygulama veya yazılımlar için kullanıcı veya kullanım </w:t>
      </w:r>
      <w:r w:rsidR="00ED2E3B" w:rsidRPr="00AB3722">
        <w:rPr>
          <w:rFonts w:ascii="Times New Roman" w:hAnsi="Times New Roman" w:cs="Times New Roman"/>
        </w:rPr>
        <w:t>hakları</w:t>
      </w:r>
      <w:r w:rsidRPr="00AB3722">
        <w:rPr>
          <w:rFonts w:ascii="Times New Roman" w:hAnsi="Times New Roman" w:cs="Times New Roman"/>
        </w:rPr>
        <w:t>nda bir sınırlama olmayacaktır.</w:t>
      </w:r>
      <w:r w:rsidR="00ED2E3B" w:rsidRPr="00AB3722">
        <w:rPr>
          <w:rFonts w:ascii="Times New Roman" w:hAnsi="Times New Roman" w:cs="Times New Roman"/>
        </w:rPr>
        <w:t>Yerel SCADA uygulamasının çalışacağı donanım için MERKEZ</w:t>
      </w:r>
      <w:r w:rsidRPr="00AB3722">
        <w:rPr>
          <w:rFonts w:ascii="Times New Roman" w:hAnsi="Times New Roman" w:cs="Times New Roman"/>
        </w:rPr>
        <w:t xml:space="preserve"> </w:t>
      </w:r>
      <w:r w:rsidR="00ED2E3B" w:rsidRPr="00AB3722">
        <w:rPr>
          <w:rFonts w:ascii="Times New Roman" w:hAnsi="Times New Roman" w:cs="Times New Roman"/>
        </w:rPr>
        <w:t>SCADASI’na aktarılması YÜKLENİCİ tarafından sağlanacaktır.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İstasyon giriş/çıkış vanaları, ölçüm hatları üzerindeki giriş/çıkış vanaları ve bypass vanaları </w:t>
      </w:r>
      <w:r w:rsidR="00ED2E3B" w:rsidRPr="00AB3722">
        <w:rPr>
          <w:rFonts w:ascii="Times New Roman" w:hAnsi="Times New Roman" w:cs="Times New Roman"/>
        </w:rPr>
        <w:t>ile birlikte konum bilgilerinin(açık, kapalı, uzak kontrol konumunda) ve kontrol</w:t>
      </w:r>
      <w:r w:rsidRPr="00AB3722">
        <w:rPr>
          <w:rFonts w:ascii="Times New Roman" w:hAnsi="Times New Roman" w:cs="Times New Roman"/>
        </w:rPr>
        <w:t xml:space="preserve"> </w:t>
      </w:r>
      <w:r w:rsidR="00ED2E3B" w:rsidRPr="00AB3722">
        <w:rPr>
          <w:rFonts w:ascii="Times New Roman" w:hAnsi="Times New Roman" w:cs="Times New Roman"/>
        </w:rPr>
        <w:t>komutlarının(aç, kapa) işleyişleri sağlanacaktır. Aynı zamanda Remote / Manuel mod ve</w:t>
      </w:r>
      <w:r w:rsidRPr="00AB3722">
        <w:rPr>
          <w:rFonts w:ascii="Times New Roman" w:hAnsi="Times New Roman" w:cs="Times New Roman"/>
        </w:rPr>
        <w:t xml:space="preserve"> </w:t>
      </w:r>
      <w:r w:rsidR="00ED2E3B" w:rsidRPr="00AB3722">
        <w:rPr>
          <w:rFonts w:ascii="Times New Roman" w:hAnsi="Times New Roman" w:cs="Times New Roman"/>
        </w:rPr>
        <w:t xml:space="preserve">benzeri durumların </w:t>
      </w:r>
      <w:r w:rsidRPr="00AB3722">
        <w:rPr>
          <w:rFonts w:ascii="Times New Roman" w:hAnsi="Times New Roman" w:cs="Times New Roman"/>
        </w:rPr>
        <w:t>IGOSB</w:t>
      </w:r>
      <w:r w:rsidR="00ED2E3B" w:rsidRPr="00AB3722">
        <w:rPr>
          <w:rFonts w:ascii="Times New Roman" w:hAnsi="Times New Roman" w:cs="Times New Roman"/>
        </w:rPr>
        <w:t xml:space="preserve"> RTU’suna taşınması için gerekli olan bağlantılar </w:t>
      </w:r>
      <w:r w:rsidRPr="00AB3722">
        <w:rPr>
          <w:rFonts w:ascii="Times New Roman" w:hAnsi="Times New Roman" w:cs="Times New Roman"/>
        </w:rPr>
        <w:t xml:space="preserve">YÜKLENİCİ tarafından </w:t>
      </w:r>
      <w:r w:rsidR="00ED2E3B" w:rsidRPr="00AB3722">
        <w:rPr>
          <w:rFonts w:ascii="Times New Roman" w:hAnsi="Times New Roman" w:cs="Times New Roman"/>
        </w:rPr>
        <w:t>yapılacaktır.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IGOSB MERKEZ SCADA ile RMSA Yerel SCADA’sı arasında zaman</w:t>
      </w:r>
      <w:r w:rsidR="002123C5" w:rsidRPr="00AB3722">
        <w:rPr>
          <w:rFonts w:ascii="Times New Roman" w:hAnsi="Times New Roman" w:cs="Times New Roman"/>
        </w:rPr>
        <w:t xml:space="preserve"> </w:t>
      </w:r>
      <w:r w:rsidRPr="00AB3722">
        <w:rPr>
          <w:rFonts w:ascii="Times New Roman" w:hAnsi="Times New Roman" w:cs="Times New Roman"/>
        </w:rPr>
        <w:t xml:space="preserve">senkronizasyonunun sağlanması merkezden yapılacaktır. Bu amaçla Sözleşme Makkamı MERKEZ </w:t>
      </w:r>
      <w:r w:rsidR="00ED2E3B" w:rsidRPr="00AB3722">
        <w:rPr>
          <w:rFonts w:ascii="Times New Roman" w:hAnsi="Times New Roman" w:cs="Times New Roman"/>
        </w:rPr>
        <w:t>SCADA’sından sağlanacak zaman bilgisi aracılığı ile Yerel SCADA saat güncellemesi ve</w:t>
      </w:r>
      <w:r w:rsidRPr="00AB3722">
        <w:rPr>
          <w:rFonts w:ascii="Times New Roman" w:hAnsi="Times New Roman" w:cs="Times New Roman"/>
        </w:rPr>
        <w:t xml:space="preserve"> </w:t>
      </w:r>
      <w:r w:rsidR="00ED2E3B" w:rsidRPr="00AB3722">
        <w:rPr>
          <w:rFonts w:ascii="Times New Roman" w:hAnsi="Times New Roman" w:cs="Times New Roman"/>
        </w:rPr>
        <w:t>Saha RTU’ları ve diğer senkronize çalışması gereken sistemler için senkronizasyon ve</w:t>
      </w:r>
      <w:r w:rsidRPr="00AB3722">
        <w:rPr>
          <w:rFonts w:ascii="Times New Roman" w:hAnsi="Times New Roman" w:cs="Times New Roman"/>
        </w:rPr>
        <w:t xml:space="preserve"> </w:t>
      </w:r>
      <w:r w:rsidR="00ED2E3B" w:rsidRPr="00AB3722">
        <w:rPr>
          <w:rFonts w:ascii="Times New Roman" w:hAnsi="Times New Roman" w:cs="Times New Roman"/>
        </w:rPr>
        <w:t>yaz/kış moduna geçişe uygun bir yapı oluşturulacaktır. YÜKLENİCİ bu uyum için gerekli</w:t>
      </w:r>
      <w:r w:rsidRPr="00AB3722">
        <w:rPr>
          <w:rFonts w:ascii="Times New Roman" w:hAnsi="Times New Roman" w:cs="Times New Roman"/>
        </w:rPr>
        <w:t xml:space="preserve"> </w:t>
      </w:r>
      <w:r w:rsidR="00ED2E3B" w:rsidRPr="00AB3722">
        <w:rPr>
          <w:rFonts w:ascii="Times New Roman" w:hAnsi="Times New Roman" w:cs="Times New Roman"/>
        </w:rPr>
        <w:t>donanım ve yazılımı sağlayacaktır.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SCADA ekranları saha ve cihazların lokasyonel gösterimlerini içeren grafiksel çizim </w:t>
      </w:r>
      <w:r w:rsidR="00ED2E3B" w:rsidRPr="00AB3722">
        <w:rPr>
          <w:rFonts w:ascii="Times New Roman" w:hAnsi="Times New Roman" w:cs="Times New Roman"/>
        </w:rPr>
        <w:t>sayfaları, alarm sayfaları, olay sayfaları, haberleşme sayfaları gibi sayfaları içerecektir ve</w:t>
      </w:r>
      <w:r w:rsidRPr="00AB3722">
        <w:rPr>
          <w:rFonts w:ascii="Times New Roman" w:hAnsi="Times New Roman" w:cs="Times New Roman"/>
        </w:rPr>
        <w:t xml:space="preserve"> </w:t>
      </w:r>
      <w:r w:rsidR="00ED2E3B" w:rsidRPr="00AB3722">
        <w:rPr>
          <w:rFonts w:ascii="Times New Roman" w:hAnsi="Times New Roman" w:cs="Times New Roman"/>
        </w:rPr>
        <w:t xml:space="preserve">bunlarla sınırlı olmayacaktır. Bu konudaki tasarımlar sistem analizinde </w:t>
      </w:r>
      <w:r w:rsidRPr="00AB3722">
        <w:rPr>
          <w:rFonts w:ascii="Times New Roman" w:hAnsi="Times New Roman" w:cs="Times New Roman"/>
        </w:rPr>
        <w:t>IGOSB ve BOTAŞ A.Ş</w:t>
      </w:r>
      <w:r w:rsidR="00ED2E3B" w:rsidRPr="00AB3722">
        <w:rPr>
          <w:rFonts w:ascii="Times New Roman" w:hAnsi="Times New Roman" w:cs="Times New Roman"/>
        </w:rPr>
        <w:t>’ın isteğine</w:t>
      </w:r>
    </w:p>
    <w:p w:rsidR="00480C78"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göre dizayn edilecek, kurulacak ve devreye alınacaktır.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IGOSB paketi istemci-sunucu mimarisi ile operatif işletimin getirdiği tüm kolaylıklar ve </w:t>
      </w:r>
      <w:r w:rsidR="00ED2E3B" w:rsidRPr="00AB3722">
        <w:rPr>
          <w:rFonts w:ascii="Times New Roman" w:hAnsi="Times New Roman" w:cs="Times New Roman"/>
        </w:rPr>
        <w:t>yönetimsel işlevlerde izleme, kontrol ve raporlama özelliklerini basitleştirecektir.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SCADA veri arşivleme kapasitesi teklif sırasında bildirilecektir. Veri arşivleme boyutu,</w:t>
      </w:r>
      <w:r w:rsidR="00ED2E3B" w:rsidRPr="00AB3722">
        <w:rPr>
          <w:rFonts w:ascii="Times New Roman" w:hAnsi="Times New Roman" w:cs="Times New Roman"/>
        </w:rPr>
        <w:t>yapısı, veri arşiv dosya büyüklük bilgilerinin yazılı olarak bildirilecektir.YÜKLENİCİ, veri tabanının düzenli ve otomatik olarak yedeğinin alınmasını sağlayan</w:t>
      </w:r>
      <w:r w:rsidRPr="00AB3722">
        <w:rPr>
          <w:rFonts w:ascii="Times New Roman" w:hAnsi="Times New Roman" w:cs="Times New Roman"/>
        </w:rPr>
        <w:t xml:space="preserve"> </w:t>
      </w:r>
      <w:r w:rsidR="00ED2E3B" w:rsidRPr="00AB3722">
        <w:rPr>
          <w:rFonts w:ascii="Times New Roman" w:hAnsi="Times New Roman" w:cs="Times New Roman"/>
        </w:rPr>
        <w:t>mekanizmalar oluşturacaktır. Bu mekanizmalar ve işleyişlerin nasıl yapıldığı, yapılacağı</w:t>
      </w:r>
      <w:r w:rsidRPr="00AB3722">
        <w:rPr>
          <w:rFonts w:ascii="Times New Roman" w:hAnsi="Times New Roman" w:cs="Times New Roman"/>
        </w:rPr>
        <w:t xml:space="preserve"> </w:t>
      </w:r>
      <w:r w:rsidR="00ED2E3B" w:rsidRPr="00AB3722">
        <w:rPr>
          <w:rFonts w:ascii="Times New Roman" w:hAnsi="Times New Roman" w:cs="Times New Roman"/>
        </w:rPr>
        <w:t xml:space="preserve">IGOSB’a yazılı olarak bildirilecektir. Ayrıca eğer </w:t>
      </w:r>
      <w:r w:rsidRPr="00AB3722">
        <w:rPr>
          <w:rFonts w:ascii="Times New Roman" w:hAnsi="Times New Roman" w:cs="Times New Roman"/>
        </w:rPr>
        <w:t>IGOSB</w:t>
      </w:r>
      <w:r w:rsidR="00ED2E3B" w:rsidRPr="00AB3722">
        <w:rPr>
          <w:rFonts w:ascii="Times New Roman" w:hAnsi="Times New Roman" w:cs="Times New Roman"/>
        </w:rPr>
        <w:t xml:space="preserve"> ister ve onay verirse, gerçek</w:t>
      </w:r>
      <w:r w:rsidRPr="00AB3722">
        <w:rPr>
          <w:rFonts w:ascii="Times New Roman" w:hAnsi="Times New Roman" w:cs="Times New Roman"/>
        </w:rPr>
        <w:t xml:space="preserve"> </w:t>
      </w:r>
      <w:r w:rsidR="00ED2E3B" w:rsidRPr="00AB3722">
        <w:rPr>
          <w:rFonts w:ascii="Times New Roman" w:hAnsi="Times New Roman" w:cs="Times New Roman"/>
        </w:rPr>
        <w:t>veri tabanı üzerinde veri tabanının yedeğinin alınması işlevleri gerçekleştirilecektir.YÜKLENİCİ bu konuda çekince göstermeyecek ve gerekli güvenlik önlemlerini alarak veri</w:t>
      </w:r>
      <w:r w:rsidRPr="00AB3722">
        <w:rPr>
          <w:rFonts w:ascii="Times New Roman" w:hAnsi="Times New Roman" w:cs="Times New Roman"/>
        </w:rPr>
        <w:t xml:space="preserve"> </w:t>
      </w:r>
      <w:r w:rsidR="00ED2E3B" w:rsidRPr="00AB3722">
        <w:rPr>
          <w:rFonts w:ascii="Times New Roman" w:hAnsi="Times New Roman" w:cs="Times New Roman"/>
        </w:rPr>
        <w:t>kaybına yol açmadan yedeğini alacaktır. Bunun yanında manuel yedekleme işlev özelliği de</w:t>
      </w:r>
      <w:r w:rsidRPr="00AB3722">
        <w:rPr>
          <w:rFonts w:ascii="Times New Roman" w:hAnsi="Times New Roman" w:cs="Times New Roman"/>
        </w:rPr>
        <w:t xml:space="preserve"> </w:t>
      </w:r>
      <w:r w:rsidR="00ED2E3B" w:rsidRPr="00AB3722">
        <w:rPr>
          <w:rFonts w:ascii="Times New Roman" w:hAnsi="Times New Roman" w:cs="Times New Roman"/>
        </w:rPr>
        <w:t>sağlanacaktır.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YÜKLENİCİ, SCADA uygulaması veri tabanından diğer veri tabanlarına olabilecek veri </w:t>
      </w:r>
      <w:r w:rsidR="00ED2E3B" w:rsidRPr="00AB3722">
        <w:rPr>
          <w:rFonts w:ascii="Times New Roman" w:hAnsi="Times New Roman" w:cs="Times New Roman"/>
        </w:rPr>
        <w:t xml:space="preserve">aktarımlarının gerçekleştirilmesi için gerekli işevsellikleri (SQL komut arabirimleri,transactionlar) ve bu konular ile ilgili yazılım örneklerini </w:t>
      </w:r>
      <w:r w:rsidRPr="00AB3722">
        <w:rPr>
          <w:rFonts w:ascii="Times New Roman" w:hAnsi="Times New Roman" w:cs="Times New Roman"/>
        </w:rPr>
        <w:t>IGOSB</w:t>
      </w:r>
      <w:r w:rsidR="00ED2E3B" w:rsidRPr="00AB3722">
        <w:rPr>
          <w:rFonts w:ascii="Times New Roman" w:hAnsi="Times New Roman" w:cs="Times New Roman"/>
        </w:rPr>
        <w:t>’a yazılı olarak</w:t>
      </w:r>
      <w:r w:rsidRPr="00AB3722">
        <w:rPr>
          <w:rFonts w:ascii="Times New Roman" w:hAnsi="Times New Roman" w:cs="Times New Roman"/>
        </w:rPr>
        <w:t xml:space="preserve"> </w:t>
      </w:r>
      <w:r w:rsidR="00ED2E3B" w:rsidRPr="00AB3722">
        <w:rPr>
          <w:rFonts w:ascii="Times New Roman" w:hAnsi="Times New Roman" w:cs="Times New Roman"/>
        </w:rPr>
        <w:t xml:space="preserve">bildirecektir. Ve eğer </w:t>
      </w:r>
      <w:r w:rsidRPr="00AB3722">
        <w:rPr>
          <w:rFonts w:ascii="Times New Roman" w:hAnsi="Times New Roman" w:cs="Times New Roman"/>
        </w:rPr>
        <w:t>IGOSB</w:t>
      </w:r>
      <w:r w:rsidR="00ED2E3B" w:rsidRPr="00AB3722">
        <w:rPr>
          <w:rFonts w:ascii="Times New Roman" w:hAnsi="Times New Roman" w:cs="Times New Roman"/>
        </w:rPr>
        <w:t xml:space="preserve"> Yerel SCADA uygulama veri tabanının, herhangibir</w:t>
      </w:r>
      <w:r w:rsidRPr="00AB3722">
        <w:rPr>
          <w:rFonts w:ascii="Times New Roman" w:hAnsi="Times New Roman" w:cs="Times New Roman"/>
        </w:rPr>
        <w:t xml:space="preserve"> </w:t>
      </w:r>
      <w:r w:rsidR="00ED2E3B" w:rsidRPr="00AB3722">
        <w:rPr>
          <w:rFonts w:ascii="Times New Roman" w:hAnsi="Times New Roman" w:cs="Times New Roman"/>
        </w:rPr>
        <w:t>veri tabanı ile bu şekilde bir işlev gerçekleştirmesini ister ve onay verirse, örnek bir</w:t>
      </w:r>
      <w:r w:rsidRPr="00AB3722">
        <w:rPr>
          <w:rFonts w:ascii="Times New Roman" w:hAnsi="Times New Roman" w:cs="Times New Roman"/>
        </w:rPr>
        <w:t xml:space="preserve"> </w:t>
      </w:r>
      <w:r w:rsidR="00ED2E3B" w:rsidRPr="00AB3722">
        <w:rPr>
          <w:rFonts w:ascii="Times New Roman" w:hAnsi="Times New Roman" w:cs="Times New Roman"/>
        </w:rPr>
        <w:t>uygulama gerçek veri tabanı üzerinde gerçekleştirilecektir.</w:t>
      </w:r>
    </w:p>
    <w:p w:rsidR="00ED2E3B" w:rsidRPr="00AB3722" w:rsidRDefault="00480C78" w:rsidP="005548FA">
      <w:pPr>
        <w:pStyle w:val="ListeParagraf"/>
        <w:numPr>
          <w:ilvl w:val="0"/>
          <w:numId w:val="37"/>
        </w:numPr>
        <w:spacing w:after="0"/>
        <w:jc w:val="both"/>
        <w:rPr>
          <w:rFonts w:ascii="Times New Roman" w:hAnsi="Times New Roman" w:cs="Times New Roman"/>
        </w:rPr>
      </w:pPr>
      <w:r w:rsidRPr="00AB3722">
        <w:rPr>
          <w:rFonts w:ascii="Times New Roman" w:hAnsi="Times New Roman" w:cs="Times New Roman"/>
        </w:rPr>
        <w:t xml:space="preserve">Yaygın olarak kullanılan veri tabanları için yukarıda verilen mekanizma ve işlevler bilgi ve </w:t>
      </w:r>
      <w:r w:rsidR="00ED2E3B" w:rsidRPr="00AB3722">
        <w:rPr>
          <w:rFonts w:ascii="Times New Roman" w:hAnsi="Times New Roman" w:cs="Times New Roman"/>
        </w:rPr>
        <w:t xml:space="preserve">örnekleri ile hazır bir şekilde </w:t>
      </w:r>
      <w:r w:rsidRPr="00AB3722">
        <w:rPr>
          <w:rFonts w:ascii="Times New Roman" w:hAnsi="Times New Roman" w:cs="Times New Roman"/>
        </w:rPr>
        <w:t>IGOSB</w:t>
      </w:r>
      <w:r w:rsidR="00ED2E3B" w:rsidRPr="00AB3722">
        <w:rPr>
          <w:rFonts w:ascii="Times New Roman" w:hAnsi="Times New Roman" w:cs="Times New Roman"/>
        </w:rPr>
        <w:t>’a yazılı olarak sağlanacaktır. Diğer veri tabanı</w:t>
      </w:r>
      <w:r w:rsidRPr="00AB3722">
        <w:rPr>
          <w:rFonts w:ascii="Times New Roman" w:hAnsi="Times New Roman" w:cs="Times New Roman"/>
        </w:rPr>
        <w:t xml:space="preserve"> </w:t>
      </w:r>
      <w:r w:rsidR="00ED2E3B" w:rsidRPr="00AB3722">
        <w:rPr>
          <w:rFonts w:ascii="Times New Roman" w:hAnsi="Times New Roman" w:cs="Times New Roman"/>
        </w:rPr>
        <w:t>mekanizmalarına olan uyum, veri alışverişleri gibi durumlar için ODBC ara birimi</w:t>
      </w:r>
      <w:r w:rsidRPr="00AB3722">
        <w:rPr>
          <w:rFonts w:ascii="Times New Roman" w:hAnsi="Times New Roman" w:cs="Times New Roman"/>
        </w:rPr>
        <w:t xml:space="preserve"> </w:t>
      </w:r>
      <w:r w:rsidR="00ED2E3B" w:rsidRPr="00AB3722">
        <w:rPr>
          <w:rFonts w:ascii="Times New Roman" w:hAnsi="Times New Roman" w:cs="Times New Roman"/>
        </w:rPr>
        <w:t>kullanılabilmelidir.</w:t>
      </w:r>
    </w:p>
    <w:p w:rsidR="00ED2E3B"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İŞVEREN için geliştirilmiş tüm uygulama veya yazılımlar için kullanıcı veya kullanım </w:t>
      </w:r>
      <w:r w:rsidR="00ED2E3B" w:rsidRPr="00AB3722">
        <w:rPr>
          <w:rFonts w:ascii="Times New Roman" w:hAnsi="Times New Roman" w:cs="Times New Roman"/>
        </w:rPr>
        <w:t>hakları</w:t>
      </w:r>
      <w:r w:rsidRPr="00AB3722">
        <w:rPr>
          <w:rFonts w:ascii="Times New Roman" w:hAnsi="Times New Roman" w:cs="Times New Roman"/>
        </w:rPr>
        <w:t xml:space="preserve">nda bir sınırlama olmayacaktır. Yerel </w:t>
      </w:r>
      <w:r w:rsidR="00ED2E3B" w:rsidRPr="00AB3722">
        <w:rPr>
          <w:rFonts w:ascii="Times New Roman" w:hAnsi="Times New Roman" w:cs="Times New Roman"/>
        </w:rPr>
        <w:t>SCADA uygulamasının çalışacağı donanım için</w:t>
      </w:r>
      <w:r w:rsidRPr="00AB3722">
        <w:rPr>
          <w:rFonts w:ascii="Times New Roman" w:hAnsi="Times New Roman" w:cs="Times New Roman"/>
        </w:rPr>
        <w:t xml:space="preserve"> donanım bağımlılık şartı olmayacaktır. Donanım arızaları veya uygulama lisans koruyucusu </w:t>
      </w:r>
      <w:r w:rsidR="00ED2E3B" w:rsidRPr="00AB3722">
        <w:rPr>
          <w:rFonts w:ascii="Times New Roman" w:hAnsi="Times New Roman" w:cs="Times New Roman"/>
        </w:rPr>
        <w:t>olarak iş gören donanım keyinin arızalanması gibi durumlar nedeni ile SCADA sisteminin</w:t>
      </w:r>
      <w:r w:rsidRPr="00AB3722">
        <w:rPr>
          <w:rFonts w:ascii="Times New Roman" w:hAnsi="Times New Roman" w:cs="Times New Roman"/>
        </w:rPr>
        <w:t xml:space="preserve"> </w:t>
      </w:r>
      <w:r w:rsidR="00ED2E3B" w:rsidRPr="00AB3722">
        <w:rPr>
          <w:rFonts w:ascii="Times New Roman" w:hAnsi="Times New Roman" w:cs="Times New Roman"/>
        </w:rPr>
        <w:t>devre dışı kalması gibi problemlerin yaşanmasını imkan veren kısıntılar ile birlikte bir</w:t>
      </w:r>
      <w:r w:rsidRPr="00AB3722">
        <w:rPr>
          <w:rFonts w:ascii="Times New Roman" w:hAnsi="Times New Roman" w:cs="Times New Roman"/>
        </w:rPr>
        <w:t xml:space="preserve"> </w:t>
      </w:r>
      <w:r w:rsidR="00ED2E3B" w:rsidRPr="00AB3722">
        <w:rPr>
          <w:rFonts w:ascii="Times New Roman" w:hAnsi="Times New Roman" w:cs="Times New Roman"/>
        </w:rPr>
        <w:t>kurulum yapılmayacaktır.Yerel SCADA paketi istenildiği zamanlarda sadece Yerel SCADA</w:t>
      </w:r>
      <w:r w:rsidRPr="00AB3722">
        <w:rPr>
          <w:rFonts w:ascii="Times New Roman" w:hAnsi="Times New Roman" w:cs="Times New Roman"/>
        </w:rPr>
        <w:t xml:space="preserve"> </w:t>
      </w:r>
      <w:r w:rsidR="00ED2E3B" w:rsidRPr="00AB3722">
        <w:rPr>
          <w:rFonts w:ascii="Times New Roman" w:hAnsi="Times New Roman" w:cs="Times New Roman"/>
        </w:rPr>
        <w:t>paketinin applikasyon ile ilgili yazılımını yüklemek ve daha önce çalışan yerel SCADA</w:t>
      </w:r>
      <w:r w:rsidRPr="00AB3722">
        <w:rPr>
          <w:rFonts w:ascii="Times New Roman" w:hAnsi="Times New Roman" w:cs="Times New Roman"/>
        </w:rPr>
        <w:t xml:space="preserve"> </w:t>
      </w:r>
      <w:r w:rsidR="00ED2E3B" w:rsidRPr="00AB3722">
        <w:rPr>
          <w:rFonts w:ascii="Times New Roman" w:hAnsi="Times New Roman" w:cs="Times New Roman"/>
        </w:rPr>
        <w:t>paketlerinden konfigrasyon dosyalarını, arşivlenmiş dosyalarını transfer ederek çalışabilir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olmalıdır.</w:t>
      </w:r>
    </w:p>
    <w:p w:rsidR="00480C78" w:rsidRPr="00AB3722" w:rsidRDefault="00480C78" w:rsidP="005548FA">
      <w:pPr>
        <w:pStyle w:val="ListeParagraf"/>
        <w:numPr>
          <w:ilvl w:val="0"/>
          <w:numId w:val="38"/>
        </w:numPr>
        <w:spacing w:after="0"/>
        <w:jc w:val="both"/>
        <w:rPr>
          <w:rFonts w:ascii="Times New Roman" w:hAnsi="Times New Roman" w:cs="Times New Roman"/>
        </w:rPr>
      </w:pPr>
      <w:r w:rsidRPr="00AB3722">
        <w:rPr>
          <w:rFonts w:ascii="Times New Roman" w:hAnsi="Times New Roman" w:cs="Times New Roman"/>
        </w:rPr>
        <w:t xml:space="preserve">Sağlanacak Yerel SCADA uygulaması için hardware veya software anlamında bir key tesis </w:t>
      </w:r>
      <w:r w:rsidR="00ED2E3B" w:rsidRPr="00AB3722">
        <w:rPr>
          <w:rFonts w:ascii="Times New Roman" w:hAnsi="Times New Roman" w:cs="Times New Roman"/>
        </w:rPr>
        <w:t>edilmesi durumunda bu keylerin donanımsal veya yazılımsal olmasına bakılmadan</w:t>
      </w:r>
      <w:r w:rsidRPr="00AB3722">
        <w:rPr>
          <w:rFonts w:ascii="Times New Roman" w:hAnsi="Times New Roman" w:cs="Times New Roman"/>
        </w:rPr>
        <w:t xml:space="preserve"> IGOSB</w:t>
      </w:r>
      <w:r w:rsidR="00ED2E3B" w:rsidRPr="00AB3722">
        <w:rPr>
          <w:rFonts w:ascii="Times New Roman" w:hAnsi="Times New Roman" w:cs="Times New Roman"/>
        </w:rPr>
        <w:t>’ın herhangibir sebeple yeniden key talep etmesi durumunda bu key ücretsiz</w:t>
      </w:r>
      <w:r w:rsidRPr="00AB3722">
        <w:rPr>
          <w:rFonts w:ascii="Times New Roman" w:hAnsi="Times New Roman" w:cs="Times New Roman"/>
        </w:rPr>
        <w:t xml:space="preserve"> </w:t>
      </w:r>
      <w:r w:rsidR="00ED2E3B" w:rsidRPr="00AB3722">
        <w:rPr>
          <w:rFonts w:ascii="Times New Roman" w:hAnsi="Times New Roman" w:cs="Times New Roman"/>
        </w:rPr>
        <w:t>sağlanacaktır</w:t>
      </w:r>
      <w:r w:rsidRPr="00AB3722">
        <w:rPr>
          <w:rFonts w:ascii="Times New Roman" w:hAnsi="Times New Roman" w:cs="Times New Roman"/>
        </w:rPr>
        <w:t>.</w:t>
      </w:r>
    </w:p>
    <w:p w:rsidR="00480C78" w:rsidRPr="00AB3722" w:rsidRDefault="00480C78" w:rsidP="005548FA">
      <w:pPr>
        <w:pStyle w:val="ListeParagraf"/>
        <w:numPr>
          <w:ilvl w:val="0"/>
          <w:numId w:val="38"/>
        </w:numPr>
        <w:spacing w:after="0"/>
        <w:jc w:val="both"/>
        <w:rPr>
          <w:rFonts w:ascii="Times New Roman" w:hAnsi="Times New Roman" w:cs="Times New Roman"/>
        </w:rPr>
      </w:pPr>
      <w:r w:rsidRPr="00AB3722">
        <w:rPr>
          <w:rFonts w:ascii="Times New Roman" w:hAnsi="Times New Roman" w:cs="Times New Roman"/>
        </w:rPr>
        <w:t xml:space="preserve">Yerel SCADA veri tabanının düzenli ve otomatik olarak yedeğinin alınmasını sağlayan mekanizmalar oluşturulacaktır. Bu mekanizmalar ve işleyişlerin nasıl yapıldığı, yapılacağı </w:t>
      </w:r>
      <w:r w:rsidRPr="00AB3722">
        <w:rPr>
          <w:rFonts w:ascii="Times New Roman" w:hAnsi="Times New Roman" w:cs="Times New Roman"/>
        </w:rPr>
        <w:lastRenderedPageBreak/>
        <w:t>IGOSB’a yazılı olarak bildirilecektir. Ayrıca eğer IGOSB ister ve onay verirse Yerel SCADA veri tabanı üzerinde veri tabanının yedeğinin alınması işlevleri gerçekleştirilecektir.</w:t>
      </w:r>
    </w:p>
    <w:p w:rsidR="00480C78" w:rsidRPr="00AB3722" w:rsidRDefault="00480C78" w:rsidP="005548FA">
      <w:pPr>
        <w:pStyle w:val="ListeParagraf"/>
        <w:numPr>
          <w:ilvl w:val="0"/>
          <w:numId w:val="38"/>
        </w:numPr>
        <w:spacing w:after="0"/>
        <w:jc w:val="both"/>
        <w:rPr>
          <w:rFonts w:ascii="Times New Roman" w:hAnsi="Times New Roman" w:cs="Times New Roman"/>
        </w:rPr>
      </w:pPr>
      <w:r w:rsidRPr="00AB3722">
        <w:rPr>
          <w:rFonts w:ascii="Times New Roman" w:hAnsi="Times New Roman" w:cs="Times New Roman"/>
        </w:rPr>
        <w:t>SCADA uygulaması; RTU donanımı üzerinde oluşabilecek olan rack, modül, sinyal kanal gibi birimlerden gelen haberleşme, arıza durumları, modül durum değişiklikleri gibi RTU yapısının donanım ile ilgili tüm değişimler kronolojik olarak izlenecektir. Ayrıca RTU tarafından üretilen, üretilmesini beklediğimiz diagnostik arızalarının da aynı mantıkla izlenmesi ve kronolojik olarak takibi yapılacaktır.</w:t>
      </w:r>
    </w:p>
    <w:p w:rsidR="00A35D35" w:rsidRPr="00AB3722" w:rsidRDefault="00A35D35" w:rsidP="006B75D6">
      <w:pPr>
        <w:pStyle w:val="ListeParagraf"/>
        <w:numPr>
          <w:ilvl w:val="0"/>
          <w:numId w:val="2"/>
        </w:numPr>
        <w:spacing w:after="0"/>
        <w:ind w:right="567"/>
        <w:jc w:val="both"/>
        <w:rPr>
          <w:rFonts w:ascii="Times New Roman" w:hAnsi="Times New Roman" w:cs="Times New Roman"/>
          <w:b/>
        </w:rPr>
      </w:pPr>
      <w:r w:rsidRPr="00AB3722">
        <w:rPr>
          <w:rFonts w:ascii="Times New Roman" w:hAnsi="Times New Roman" w:cs="Times New Roman"/>
          <w:b/>
        </w:rPr>
        <w:t>SAHA ENSTRÜMANLARI</w:t>
      </w:r>
    </w:p>
    <w:p w:rsidR="00A35D35" w:rsidRPr="00AB3722" w:rsidRDefault="00A35D35" w:rsidP="005548FA">
      <w:pPr>
        <w:pStyle w:val="ListeParagraf"/>
        <w:numPr>
          <w:ilvl w:val="1"/>
          <w:numId w:val="39"/>
        </w:numPr>
        <w:spacing w:after="0"/>
        <w:jc w:val="both"/>
        <w:rPr>
          <w:rFonts w:ascii="Times New Roman" w:hAnsi="Times New Roman" w:cs="Times New Roman"/>
        </w:rPr>
      </w:pPr>
      <w:r w:rsidRPr="00AB3722">
        <w:rPr>
          <w:rFonts w:ascii="Times New Roman" w:hAnsi="Times New Roman" w:cs="Times New Roman"/>
        </w:rPr>
        <w:t>Ek-15’te verilen sinyalleri sağlayacak enstrümanlar (switch, transmitter, selenoid, vb.) ilgili yerlere monte edilecektir. (Bu I/O listesi örnektir ve istasyon büyüklüğüne ve tasarımına göre değişir.)</w:t>
      </w:r>
    </w:p>
    <w:p w:rsidR="00A35D35" w:rsidRPr="00AB3722" w:rsidRDefault="00A35D35" w:rsidP="005548FA">
      <w:pPr>
        <w:pStyle w:val="ListeParagraf"/>
        <w:numPr>
          <w:ilvl w:val="1"/>
          <w:numId w:val="39"/>
        </w:numPr>
        <w:spacing w:after="0"/>
        <w:jc w:val="both"/>
        <w:rPr>
          <w:rFonts w:ascii="Times New Roman" w:hAnsi="Times New Roman" w:cs="Times New Roman"/>
        </w:rPr>
      </w:pPr>
      <w:r w:rsidRPr="00AB3722">
        <w:rPr>
          <w:rFonts w:ascii="Times New Roman" w:hAnsi="Times New Roman" w:cs="Times New Roman"/>
        </w:rPr>
        <w:t>İstasyon giriş ve çıkışına monolitik izole kaplin konacaktır.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Saha enstrümanları, montaj ve kablolaması, doğal gaz uygulamalarına ve BOTAŞ’ça kabul edilmiş ilgili standartlara, BOTAŞ’ın ilgili şartnamelerindeki “hookup” projelerine uygun olarak yapılacak, "exproof" ve "intrinsic safe" ile korunmuş tipte olacaktır.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Selenoid vanalar için "exproof" (Ex d IICT6, Ex e IICT6); 40mA 'den fazla akım çekmeyen diğer enstrümanlar için "intrinsic safe" (Ex ia 11B T3, Ex ia IICT6) koruma sağlanacaktır.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Ticari Ölçüm ekipmanlarına ait kablolar doğrudan ölçüm panosunda sonlandırılacaktır.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Ayarlanabilir ve kalibre edilebilir enstrümanların değer girme, konfigürasyon, ayar ve kalibrasyon noktaları, ilgisiz şahısların kolayca ulaşmasını engellemek için vidalı mühür takmaya elverişli deliklere sahip bir kapak içinde olacaktır (mühür takılan yerler ve parçalar kırılmaz tipte olacaktır).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Saha enstrümanları ve kontrol paneli arasındaki kablolar Saha Bağlantı Kutusu (Junction Box) bağlantılarından geçirilerek BOTAŞ tarafından kabul edilmiş ilgili standartlara uygun olarak döşenecek ve her iki tarafından da etiketleme yapılacaktır.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Saha Bağlantı Kutularının topraklaması yapılacak ve ana ringe bağlanacaktır.</w:t>
      </w:r>
    </w:p>
    <w:p w:rsidR="00A35D35" w:rsidRPr="00AB3722" w:rsidRDefault="00A35D35" w:rsidP="005548FA">
      <w:pPr>
        <w:pStyle w:val="ListeParagraf"/>
        <w:numPr>
          <w:ilvl w:val="0"/>
          <w:numId w:val="39"/>
        </w:numPr>
        <w:spacing w:after="0"/>
        <w:jc w:val="both"/>
        <w:rPr>
          <w:rFonts w:ascii="Times New Roman" w:hAnsi="Times New Roman" w:cs="Times New Roman"/>
        </w:rPr>
      </w:pPr>
      <w:r w:rsidRPr="00AB3722">
        <w:rPr>
          <w:rFonts w:ascii="Times New Roman" w:hAnsi="Times New Roman" w:cs="Times New Roman"/>
        </w:rPr>
        <w:t>Tüm uzaktan kumanda edilen vanaların (istasyon giriş/çıkış, vb.) aktuator mekanizmaları, iki selenoid vana üzerinden (açma ve kapama için ayrı ayrı) kontrol edilecek şekilde olacaktır. Selenoide açma veya kapama komutu geldiğinde, sadece belirlenecek bir zaman için selenoid enerjili olacak, bu süre sonunda (işlem gerçekleştirildikten sonra) enerji kesilecektir. Vanaların istenen konumları muhafaza etmeleri için selenoidlerin sürekli enerji altında kalması söz konusu olmayacaktır.</w:t>
      </w:r>
    </w:p>
    <w:p w:rsidR="00A35D35" w:rsidRPr="00AB3722" w:rsidRDefault="00A35D35" w:rsidP="005548FA">
      <w:pPr>
        <w:pStyle w:val="ListeParagraf"/>
        <w:numPr>
          <w:ilvl w:val="0"/>
          <w:numId w:val="40"/>
        </w:numPr>
        <w:spacing w:after="0"/>
        <w:jc w:val="both"/>
        <w:rPr>
          <w:rFonts w:ascii="Times New Roman" w:hAnsi="Times New Roman" w:cs="Times New Roman"/>
        </w:rPr>
      </w:pPr>
      <w:r w:rsidRPr="00AB3722">
        <w:rPr>
          <w:rFonts w:ascii="Times New Roman" w:hAnsi="Times New Roman" w:cs="Times New Roman"/>
        </w:rPr>
        <w:t>Sahada gerekli yerlere (bilhassa istasyon giriş ve çıkışlarında, ölçüm hatlarında) manometre ve termometre monte edilecektir. Tüm manometre, termometre, transmitter’lerin boruya yerleşimi standarda uygun olacaktır.</w:t>
      </w:r>
    </w:p>
    <w:p w:rsidR="00A35D35" w:rsidRPr="00AB3722" w:rsidRDefault="00A35D35" w:rsidP="005548FA">
      <w:pPr>
        <w:pStyle w:val="ListeParagraf"/>
        <w:numPr>
          <w:ilvl w:val="0"/>
          <w:numId w:val="40"/>
        </w:numPr>
        <w:spacing w:after="0"/>
        <w:jc w:val="both"/>
        <w:rPr>
          <w:rFonts w:ascii="Times New Roman" w:hAnsi="Times New Roman" w:cs="Times New Roman"/>
        </w:rPr>
      </w:pPr>
      <w:r w:rsidRPr="00AB3722">
        <w:rPr>
          <w:rFonts w:ascii="Times New Roman" w:hAnsi="Times New Roman" w:cs="Times New Roman"/>
        </w:rPr>
        <w:t>Basınç enstrümanlarının (manometre, transmitter) girişinde küresel vana ile birlikte 3 yollu 2 vanalı manifold kullanılacaktır. Küresel vana, tubing’in ana boruya bağlandığı noktaya, manifold vana da enstrüman girişine monte edilecektir. (Ek-13)</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Ölçüm sisteminde kullanılan tüm fark basınç transmitterlerinin girişine, küresel vana ile birlikte 7 yollu 6 vanalı (çift dengeleme vanası olacak) manifold monte edilecektir. (Ek-13)</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Tüm manifoldlar "Stainless Steel AISI 316" olacaktır.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Tüm sıcaklık enstrümanları (Pt100, sıcaklık göstergesi, vb.) için boruya monte edilmiş (kaynatılmış) termowell (boru çapının ortasına kadar) tesis edilecektir.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Termoweller basınç kategorisine uygun, sertifikalı ve orijinal olacak; borudan yapılmış olmayacaktır.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Termometreler alttan girişli ve dikey tip olacaktır.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Manometreler (PI) (ANSI 600-300) 160 mm kadranlı ve gliserinli olacaktır. Düşük basınç (ANSI 150) 100 mm kadranlı ve kuru tipte olacaktır.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lastRenderedPageBreak/>
        <w:t>Manometre ve termometre’lerin birimleri “BAR ve C” cinsinden olacak; “doğruluk ”değeri manometre için ± %0,5, termometre için ± %1’den daha iyi, manometre okunabilirlikleri ana skid için 0,5 bar olacaktır.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Bütün ekipman ve enstrümanlara “tag” numarasını içeren etiket konulacak, modeline ait bilgiler ve seri numaralarıyla plakasında gözükecektir.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 xml:space="preserve">Switch’lerin normalde kısa devre kontağı (NC) (alarm halinde açık devre) kullanılacak ve kontrolörde de bu şekilde konfigüre edilecektir. </w:t>
      </w:r>
    </w:p>
    <w:p w:rsidR="00A35D35" w:rsidRPr="00AB3722" w:rsidRDefault="00A35D35" w:rsidP="006B75D6">
      <w:pPr>
        <w:spacing w:after="0"/>
        <w:jc w:val="both"/>
        <w:rPr>
          <w:rFonts w:ascii="Times New Roman" w:hAnsi="Times New Roman" w:cs="Times New Roman"/>
        </w:rPr>
      </w:pP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 giriş ve çıkış vanaları ile ölçüm hatlarının çıkış vanalarının açık/kapalı bilgisi ve regülatör slam-shut monitörü pozisyonunu gösteren switch’ler bulunacaktır.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 çiti giriş kapısına, kapının açılıp kapandığına dair alarm verebilecek bir switch konulacak ve bu alarm kontrol sistemine taşınacaktır.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 tel çiti kapısı ile operatör odası arasında çağrı zili tesisatı yapılacaktır.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Shelter içine ve çevresine 6 adet 12 Kg’lık KKT ve 1 adet 50 Kg’lık arabalı yangın tüpleri konulacak ve elektronik ekipmanlarda kullanılmak üzere 2 adet 2 Kg'lık korozyona neden olmayan gaz ihtiva eden yangın tüpleri ile 2 adet 5 Kg’lık CO2 tüpleri bulunacaktır.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Tüm istasyonu yıldırımdan korumak için teknik şartnamesi Ek-14B’de verilen "Aktif paratoner” konulacaktır. Güvenlik açısından ilgili standartlara uyulacak ve yapılan hesaplamalar BOTAŞ onayına sunulacaktır.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 MS (sadece ölçüm mevcutsa) ise sayaç sonrasında "check valve" kullanılacaktır.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İstasyonda akış kontrolü istenmesi halinde BOTAŞ’tan görüş alınacaktır.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Bütün enstrümanların besleme veya döngü (loop) voltajlari 24 VDC olacaktır.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İstasyon sahasında yer alan bütün aydınlatmalar LED tipi lamba ve armatürler ile yapılacaktır.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Dış çevre aydınlatma direkleri uygun yükseklikte ve galvanizli olarak tasarlanacaktır.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Elektrik enerjisinin kesilmesi halinde Kesintisiz Güç Kaynağından beslenecek şekilde konteyner ve panolarda acil aydınlatma sistemi kurulacaktır.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Shelter aydınlanmasını sağlayacak lambalarının değiştirilmesi, dedektörlerin bakımı ve testi için, çalışmaları sağlayacak uygun merdiven(ler) veya gezer iskele konulacaktır.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Exproof tesisatta, çelik zırhlı kablolar veya NYY kablolar kullanılacaktır. NYY kabloların kullanılması halinde galvanizli konduvitler içinden geçirilmiş olarak, uygun noktalara silikon vb. yalıtım malzemeleri ile doldurulmuş dikey durdurucular yapılacaktır.</w:t>
      </w:r>
    </w:p>
    <w:p w:rsidR="00A35D35" w:rsidRPr="00AB3722" w:rsidRDefault="00A35D35" w:rsidP="005548FA">
      <w:pPr>
        <w:pStyle w:val="ListeParagraf"/>
        <w:numPr>
          <w:ilvl w:val="0"/>
          <w:numId w:val="41"/>
        </w:numPr>
        <w:spacing w:after="0"/>
        <w:jc w:val="both"/>
        <w:rPr>
          <w:rFonts w:ascii="Times New Roman" w:hAnsi="Times New Roman" w:cs="Times New Roman"/>
        </w:rPr>
      </w:pPr>
      <w:r w:rsidRPr="00AB3722">
        <w:rPr>
          <w:rFonts w:ascii="Times New Roman" w:hAnsi="Times New Roman" w:cs="Times New Roman"/>
        </w:rPr>
        <w:t>Konteynerler ve ekipmanların, tüm yer üstü metalik yapıların, yer üstü vanalar ve borulamanın, panellerin ve kabin kapaklarının topraklamaları yapılacaktır.</w:t>
      </w:r>
    </w:p>
    <w:p w:rsidR="00A35D35" w:rsidRPr="00AB3722" w:rsidRDefault="00A35D35" w:rsidP="005548FA">
      <w:pPr>
        <w:pStyle w:val="ListeParagraf"/>
        <w:numPr>
          <w:ilvl w:val="0"/>
          <w:numId w:val="42"/>
        </w:numPr>
        <w:spacing w:after="0"/>
        <w:jc w:val="both"/>
        <w:rPr>
          <w:rFonts w:ascii="Times New Roman" w:hAnsi="Times New Roman" w:cs="Times New Roman"/>
        </w:rPr>
      </w:pPr>
      <w:r w:rsidRPr="00AB3722">
        <w:rPr>
          <w:rFonts w:ascii="Times New Roman" w:hAnsi="Times New Roman" w:cs="Times New Roman"/>
        </w:rPr>
        <w:t>Tüm MCC panolarda, dahili kumanda tesisatı 1,5 mm2 kablolar ile yapılacaktır.</w:t>
      </w:r>
    </w:p>
    <w:p w:rsidR="00A35D35" w:rsidRPr="00AB3722" w:rsidRDefault="00A35D35" w:rsidP="005548FA">
      <w:pPr>
        <w:pStyle w:val="ListeParagraf"/>
        <w:numPr>
          <w:ilvl w:val="0"/>
          <w:numId w:val="42"/>
        </w:numPr>
        <w:spacing w:after="0"/>
        <w:jc w:val="both"/>
        <w:rPr>
          <w:rFonts w:ascii="Times New Roman" w:hAnsi="Times New Roman" w:cs="Times New Roman"/>
        </w:rPr>
      </w:pPr>
      <w:r w:rsidRPr="00AB3722">
        <w:rPr>
          <w:rFonts w:ascii="Times New Roman" w:hAnsi="Times New Roman" w:cs="Times New Roman"/>
        </w:rPr>
        <w:t>Shelter Binası Konteyneri ve sahadaki tüm elektrik/ otomasyon enstrüman ve ekipmanlarında toz, hava, alev sızdırmazlığını sağlayacak şekilde metal glandleme yapılacaktır.</w:t>
      </w:r>
    </w:p>
    <w:p w:rsidR="00A35D35" w:rsidRPr="00AB3722" w:rsidRDefault="00A35D35" w:rsidP="005548FA">
      <w:pPr>
        <w:pStyle w:val="ListeParagraf"/>
        <w:numPr>
          <w:ilvl w:val="0"/>
          <w:numId w:val="42"/>
        </w:numPr>
        <w:spacing w:after="0"/>
        <w:jc w:val="both"/>
        <w:rPr>
          <w:rFonts w:ascii="Times New Roman" w:hAnsi="Times New Roman" w:cs="Times New Roman"/>
        </w:rPr>
      </w:pPr>
      <w:r w:rsidRPr="00AB3722">
        <w:rPr>
          <w:rFonts w:ascii="Times New Roman" w:hAnsi="Times New Roman" w:cs="Times New Roman"/>
        </w:rPr>
        <w:t>Konteynerlerin kablo giriş / çıkış noktaları alt kısımlarında olacak ve yer altında kullanılan tüm enstrüman ve kontrol kabloları zırhlı, blendajlı, doğal mavi renkte dış kılıflı olacak ve PVC boru içinden çekilecektir.</w:t>
      </w:r>
    </w:p>
    <w:p w:rsidR="00A35D35" w:rsidRPr="00AB3722" w:rsidRDefault="00A35D35" w:rsidP="005548FA">
      <w:pPr>
        <w:pStyle w:val="ListeParagraf"/>
        <w:numPr>
          <w:ilvl w:val="0"/>
          <w:numId w:val="42"/>
        </w:numPr>
        <w:spacing w:after="0"/>
        <w:jc w:val="both"/>
        <w:rPr>
          <w:rFonts w:ascii="Times New Roman" w:hAnsi="Times New Roman" w:cs="Times New Roman"/>
        </w:rPr>
      </w:pPr>
      <w:r w:rsidRPr="00AB3722">
        <w:rPr>
          <w:rFonts w:ascii="Times New Roman" w:hAnsi="Times New Roman" w:cs="Times New Roman"/>
        </w:rPr>
        <w:t>Konteynerlerde kablolar tavalar içerisinden geçirilecek, bu tavalar kapaklı ve kablo tava çıkışları korumalı olacaktır.</w:t>
      </w:r>
    </w:p>
    <w:p w:rsidR="00A35D35" w:rsidRPr="00AB3722" w:rsidRDefault="00A35D35" w:rsidP="005548FA">
      <w:pPr>
        <w:pStyle w:val="ListeParagraf"/>
        <w:numPr>
          <w:ilvl w:val="0"/>
          <w:numId w:val="42"/>
        </w:numPr>
        <w:spacing w:after="0"/>
        <w:jc w:val="both"/>
        <w:rPr>
          <w:rFonts w:ascii="Times New Roman" w:hAnsi="Times New Roman" w:cs="Times New Roman"/>
        </w:rPr>
      </w:pPr>
      <w:r w:rsidRPr="00AB3722">
        <w:rPr>
          <w:rFonts w:ascii="Times New Roman" w:hAnsi="Times New Roman" w:cs="Times New Roman"/>
        </w:rPr>
        <w:t>Çıkış hattında bulunan basınç switch’leri titreşimden etkilenmemeleri için zemine sabitlenecektir.</w:t>
      </w:r>
    </w:p>
    <w:p w:rsidR="00A35D35" w:rsidRPr="00AB3722" w:rsidRDefault="00A35D35" w:rsidP="006B75D6">
      <w:pPr>
        <w:spacing w:after="0"/>
        <w:ind w:left="1140" w:right="567"/>
        <w:jc w:val="both"/>
        <w:rPr>
          <w:rFonts w:ascii="Times New Roman" w:hAnsi="Times New Roman" w:cs="Times New Roman"/>
        </w:rPr>
      </w:pPr>
    </w:p>
    <w:p w:rsidR="00A35D35" w:rsidRPr="00AB3722" w:rsidRDefault="00A35D35" w:rsidP="006B75D6">
      <w:pPr>
        <w:pStyle w:val="ListeParagraf"/>
        <w:numPr>
          <w:ilvl w:val="0"/>
          <w:numId w:val="9"/>
        </w:numPr>
        <w:spacing w:after="0"/>
        <w:ind w:right="567"/>
        <w:jc w:val="both"/>
        <w:rPr>
          <w:rFonts w:ascii="Times New Roman" w:hAnsi="Times New Roman" w:cs="Times New Roman"/>
        </w:rPr>
      </w:pPr>
      <w:r w:rsidRPr="00AB3722">
        <w:rPr>
          <w:rFonts w:ascii="Times New Roman" w:hAnsi="Times New Roman" w:cs="Times New Roman"/>
        </w:rPr>
        <w:t xml:space="preserve"> ELEKTRİK Genel</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Enerji kabloları TSE uygunluk belgeli olacaktır.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İşyerinin ana pano ve tali elektrik panolarında seçicilik ilkesine uygun kaçak akım rölesi (artık akım anahtarı) tesis edilir. Tali panolarda 30mA olacaktır.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 xml:space="preserve">Tesisat yapımı bittiğinde topraklama direnci ehliyetli personel tarafından ölçülüp yetkili mühendisi tarafından onaylanarak raporlandırılacaktır. Verilen bu rapor, 1 yıl süre ile geçerli olacaktır. </w:t>
      </w:r>
    </w:p>
    <w:p w:rsidR="00A35D35" w:rsidRPr="00AB3722" w:rsidRDefault="00A35D35" w:rsidP="006B75D6">
      <w:pPr>
        <w:spacing w:after="0"/>
        <w:jc w:val="both"/>
        <w:rPr>
          <w:rFonts w:ascii="Times New Roman" w:hAnsi="Times New Roman" w:cs="Times New Roman"/>
        </w:rPr>
      </w:pP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Gazlı ortamlarda exproof tesisat yapılacaktır. Shelter konteyneri içindeki elektrik kabloları exproof konduvitler içinde döşenecek veya çarpmaya karşı dayanıklı çelik zırhlı yapıya sahip olacaktır. Tüm ekipmanlara giriş metal glendler ile olacaktır. Çelik zırhlar her iki tarafta glendler ile tutturulacak ve en az bir tarafta gövde toprağı ile topraklanacaktır.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Elektrik kuvvetli akım tesisleri yönetmeliği Çizelge-6’da belirtilen elektrik kuvvetli akım tesislerinin civarındaki tesislere olan en küçük yaklaşım mesafelerine uyulacaktır. İstasyonun kurulacağı bölgede 380 V AG var ise, işletmesel sorumluluğu Dağıtım Şirketi’nde olmak kaydıyla istasyon elektriği alçak gerilim sisteminden alınabilir.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Orta gerilim sisteminden alınması halinde tesis edilecek O.G. trafo, TEDAŞ’tan onay alınmak kaydıyla, en az 10 KVA olacak, hesaplamalar sonucunda gerekmesi halinde daha yüksek güçte trafo kullanılacaktır. Gerekli durumlarda, pano odasında reaktif ve kapasitif enerji bedeli oluşmaması için uygun güçte sabit kompanzasyon sistemi kurulacaktır.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Hat vanası, take-off vanası, PIG istasyonu, A tipi basınç düşürme ve ölçüm istasyonu elektrik enerjisi sistemleri, nakil hatları ve topraklama ile ilgili detaylar BOTAŞ Genel Şartnamesinde belirtilen esaslara göre yapılacak olup, özeti aşağıda verilmiştir.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RM</w:t>
      </w:r>
      <w:r w:rsidR="00DA6FEE">
        <w:rPr>
          <w:rFonts w:ascii="Times New Roman" w:hAnsi="Times New Roman" w:cs="Times New Roman"/>
        </w:rPr>
        <w:t>S</w:t>
      </w:r>
      <w:r w:rsidRPr="00AB3722">
        <w:rPr>
          <w:rFonts w:ascii="Times New Roman" w:hAnsi="Times New Roman" w:cs="Times New Roman"/>
        </w:rPr>
        <w:t>/A istasyonlarında Ek-23C’de verilen 25 m’lik kriterin sağlanamaması halinde; istasyon ana ring topraklaması ile enstrüman topraklaması ve paratoner topraklaması birleştirilip 1 ohm’un altında olacaktır. Trafo nötr topraklaması izoleli kabloyla 2 ohm’un altında tesis edilecektir. O.G. parafudur ve O.G. koruma topraklaması 5 ohm’un altında olacaktır.</w:t>
      </w:r>
    </w:p>
    <w:p w:rsidR="00A35D35" w:rsidRPr="00AB3722" w:rsidRDefault="00A35D35" w:rsidP="005548FA">
      <w:pPr>
        <w:pStyle w:val="ListeParagraf"/>
        <w:numPr>
          <w:ilvl w:val="0"/>
          <w:numId w:val="43"/>
        </w:numPr>
        <w:spacing w:after="0"/>
        <w:jc w:val="both"/>
        <w:rPr>
          <w:rFonts w:ascii="Times New Roman" w:hAnsi="Times New Roman" w:cs="Times New Roman"/>
        </w:rPr>
      </w:pPr>
      <w:r w:rsidRPr="00AB3722">
        <w:rPr>
          <w:rFonts w:ascii="Times New Roman" w:hAnsi="Times New Roman" w:cs="Times New Roman"/>
        </w:rPr>
        <w:t>O.G. parafudur topraklaması ve O.G. koruma topraklaması birleştirilebileceği gibi izole kablolu O.G. parafudur topraklamasıyla O.G. koruma topraklaması ayrı da tesis edilebilir (Elekrik Dağıtım şirketinin uyguladığı projeye göre yapılır). O.G. parafudur topraklaması ve O.G. koruma topraklaması birleştirildiğinde işletme topraklamasından en az 20 metre uzağa tesis edilecektir. İzole kablolu O.G. parafudur topraklaması ve O.G. koruma topraklaması ayrı yapıldığında her bir topraklama birbirinden ve işletme topraklamasından en az 20 metre uzağa tesis edilecektir.</w:t>
      </w:r>
    </w:p>
    <w:p w:rsidR="00A35D35" w:rsidRPr="00AB3722" w:rsidRDefault="00A35D35" w:rsidP="005548FA">
      <w:pPr>
        <w:pStyle w:val="ListeParagraf"/>
        <w:numPr>
          <w:ilvl w:val="0"/>
          <w:numId w:val="44"/>
        </w:numPr>
        <w:spacing w:after="0"/>
        <w:jc w:val="both"/>
        <w:rPr>
          <w:rFonts w:ascii="Times New Roman" w:hAnsi="Times New Roman" w:cs="Times New Roman"/>
        </w:rPr>
      </w:pPr>
      <w:r w:rsidRPr="00AB3722">
        <w:rPr>
          <w:rFonts w:ascii="Times New Roman" w:hAnsi="Times New Roman" w:cs="Times New Roman"/>
        </w:rPr>
        <w:t>RM</w:t>
      </w:r>
      <w:r w:rsidR="009541BD" w:rsidRPr="00AB3722">
        <w:rPr>
          <w:rFonts w:ascii="Times New Roman" w:hAnsi="Times New Roman" w:cs="Times New Roman"/>
        </w:rPr>
        <w:t>S</w:t>
      </w:r>
      <w:r w:rsidRPr="00AB3722">
        <w:rPr>
          <w:rFonts w:ascii="Times New Roman" w:hAnsi="Times New Roman" w:cs="Times New Roman"/>
        </w:rPr>
        <w:t>/A istasyonu ana ring topraklaması Shelter Konteyneri etrafında tesis edilecektir. İzoleli tel çit kullanılması durumunda izoleli kısımlar topraklanmayacaktır. İstasyon dış kapısındaki metal kısımların topraklaması yapılacaktır.</w:t>
      </w:r>
    </w:p>
    <w:p w:rsidR="00A35D35" w:rsidRPr="00AB3722" w:rsidRDefault="00A35D35" w:rsidP="006B75D6">
      <w:pPr>
        <w:spacing w:after="0"/>
        <w:ind w:left="567" w:right="567"/>
        <w:jc w:val="both"/>
        <w:rPr>
          <w:rFonts w:ascii="Times New Roman" w:hAnsi="Times New Roman" w:cs="Times New Roman"/>
        </w:rPr>
      </w:pPr>
    </w:p>
    <w:p w:rsidR="00480C78" w:rsidRPr="00AB3722" w:rsidRDefault="00480C78" w:rsidP="006B75D6">
      <w:pPr>
        <w:pStyle w:val="ListeParagraf"/>
        <w:numPr>
          <w:ilvl w:val="0"/>
          <w:numId w:val="9"/>
        </w:numPr>
        <w:spacing w:after="0"/>
        <w:ind w:right="567"/>
        <w:jc w:val="both"/>
        <w:rPr>
          <w:rFonts w:ascii="Times New Roman" w:hAnsi="Times New Roman" w:cs="Times New Roman"/>
          <w:b/>
        </w:rPr>
      </w:pPr>
      <w:r w:rsidRPr="00AB3722">
        <w:rPr>
          <w:rFonts w:ascii="Times New Roman" w:hAnsi="Times New Roman" w:cs="Times New Roman"/>
          <w:b/>
        </w:rPr>
        <w:t xml:space="preserve">Saha Kontrol Birimi (RTU)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Kullanılacak olan RTU ortam çalışma koşullarına uygun ve ortam şartlarından olumsuz bir şekilde etkilenmeyen bir yapıda seçilecektir.. Seçilen RTU türevleri için aynı CPU’nun kullanılması ve önerilen modelin en üst versiyonu kullanılacaktır.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Ortam değişkenleri üzerinden alınan tüm verinin uzun bir dönem saklandığı bir yapı olarak İŞVEREN RTU’su hızlı bir tarama periyodu ile tüm verileri, nitelikleri ve doğasına uygun olarak tanımlanan özellikleri ile kronolojik tarihsel, olay ve alarm kategorisine ayırarak kendisine yapılan sorgular veya kendisinin başlatacağı sorgu ile İŞVEREN SCADA MERKEZİ’ne aktarabilir bir yapıda olacaktır.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 konfigrasyon yapılarının sürekli değişimi nedeni ile ve uygulama programlarının çalışması için ihtiyaç duyulan Flash hafızalar, İşletim sisteminin ihtiyaç duyacağı Eprom ve verilerin değerlendirilerek saklanması gerektiği RAM hafızalar ile bellek anlamında donanımlı olacaktır. SCADA yapısında yer alacak aynı tür CPU’ya sahip tüm RTU’lar birbirinin yerine çalışabilecek bir yapıda tasarıma sahip olacaktır. Fakat sahada yapılandırılacak olan RTU’ların birbiri ile aynı donanımlara sahip olması beklenmemektedir. Sistemde herhangi bir yerde kullanılan bir RTU yerinden söküldüğünde ihtiyaç duyulan diğer noktaya taşınabilecek ve sadece modül ilave ederek veya çıkararak ve uygun konfigrasyon yazılımı yükleyerek aynı işlevi yerine getirecektir. Bu sayede sistemde kullanılan tüm RTU’lar birbirinin yedeği olarak çalışacaktır. Bu nedenle sistemde kullanılacak aynı CPU’ya sahip tüm RTU’lar için tek bir işletim sistemi ve bununla ilgili tek bir işletim E(E)PROM’u ve bu E(E)PROM’un son </w:t>
      </w:r>
      <w:r w:rsidRPr="00AB3722">
        <w:rPr>
          <w:rFonts w:ascii="Times New Roman" w:hAnsi="Times New Roman" w:cs="Times New Roman"/>
        </w:rPr>
        <w:lastRenderedPageBreak/>
        <w:t xml:space="preserve">versiyonu sahada olacaktır. Bundan dolayı sahada yer alan aynı tür CPU’ya sahip herhangi bir RTU üzerinde yüklü olan tüm driverlar için aynı yapının geçerli olması sağlanacaktır.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Kullanılacak olan RTU’lar modüler yapıda olacak ve eğer gerek duyulursa genişlemeler aynı şase üzerinden genişleme rackları ilave ederek sağlanacaktır. İlave edilecek olan tüm genişleme modülleri sahada standart olacaktır.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 güç yapılanması 24 V DC olarak tasarlanmış olacaktır. Sahada yer alan Enstrumanlar ve diğer röle veya switchler için gerekli olan potansiyel_free kontaklarda bu yapılandırma göz önüne alınarak sistem 24 V DC ile çalıştırılacak şekilde dizayn edilecektir.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RTU’lar CE onayı, IEC 801–5 normlarına uygun ve EMC testlerinden geçmiş olacaktır. Elektrik kesintilerine karşı bellek bilgileri için en az 5 yıl ömürlü olan Lityum batarya desteği sağlanacaktır.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Herhangi bir işletim hatasından veya donanım hatasından kaynaklanabilecek problemlerin giderilmesi amacı ile RTU’lar üzerinde Watch Dog Timer özelliği bulunacaktır. Ayrıca RTU üzerinde RTU donanım arızalarını gösteren arıza ledleri bulunacaktır.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RTU’lar sağlanan standart bir yazılım üzerinden test edilebilecektir. Bu sayede istendiğinde tüm giriş ve çıkışlar (input /output) donanımsal olarak test edilebilecektir.Bunun için gerekirse özel bir aparat sağlanacaktır. Bu test aparatları standart olarak sağlanan ilgili modüller üzerinden modül kanallarının test edilmesi için kullanılacaktır. Sağlanacak test aparatının exproof ortamlarda kullanılabilmesi gerekmektedir. Dijital input, output ve Analog input, output modüllerinin her biri için birer tane standart test aparatı sağlanacaktır.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RTU’da yer alacak tüm bilgiler gerçek zaman etiketi ile etiketlenecek ve RTU’lar merkezden gönderilecek sinyaller ile zaman açısından senkronize edilecektir. Senkronize edilen RTU’lar kendi alt hiyerarşilerinde yer alacak RTU ve senkronize edilebilen cihazları senkronize edeceklerdir. RTU’ da lityum batarya destekli gerçek zaman saati bulunacaktır.</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RTU’lar üzerinde Lokasyon ihtiyacına uygun olarak, bakım, yönetim ve konfigrasyon işlevleri için gerek ve yeter sayıda port taşıyan haberleşme modülleri bulunacaktır.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 konfigrasyonunda sağlanacak modüller standart olacaktır ve her hangi bir modül bulunduğu donanım rackından alınarak başka bir donanım rackına problem çıkarmadan taşınabilecektir. RTU konfigrasyonu modüler yapı üzerinden genişletilebilecek ve bu genişleme için sadece modül ilavesi ve konfigrasyon dosyasının yüklenmesi yeterli olacaktır.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Sistem içersinde yer alacak aynı tür RTU’lar temel olarak aynı CPU ve EPROM ile işletileceğinden dolayı RTU I/O kapasitesi ve genişleme yapısı teklifte ayrıca belirtilecektir. Kurulup devreye alınacak RTU CPU’su 32 bit işlemci ile donanımlı olacaktır ve aynı zamanda Custody Transfer sertifika ile İŞVEREN’a teslim edilecektir. Yine bu RTU Anolog input modülleri en az 15 bit çözünürlük sağlayacaktır. Ayrıca sistem üzerinde özellikle exproof ortamlarda statik elektrik birikmesinin önlenmesi için çok iyi bir topraklama yapılacaktır. Gerekirse topraklamanın çok iyii yapılması için ek topraklama önlemleri alınacaktır. RTU’ların yerleştirileceği alanlar için topraklama omajları kayıt altına alınacak ve 2 ohm’un altına düşürülerek bu değerler İŞVEREN’a bildirilecektir. Tüm RTU’lar üzerinde yıldırım ve kısa devre korumalarının olacaktır. Haberleşme kanalları ve özellikle Gsm/Gprs hatları yıldırıma karşı korunacaktır.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RTU’ların donanım detayları ve modüller ile ilgili spesifik üretim bilgileri ve devre şemaları İŞVEREN’a verilecektir. Modüllerin güç tüketimleri, ihtiyaç duyacakları akım miktarları gibi elektriksel bilgileri, RTU’ların temel ünite toplam güç ihtiyacı ve spesifik durum gibi güç bilgileri de İŞVEREN’a verilecektir. Ayrıca her lokasyona tahsis edilen RTU konfigrasyonuna bağlı olarak ne kadar güç ihtiyacı gerektirdiği de İŞVEREN’a bildirilecektir. </w:t>
      </w:r>
    </w:p>
    <w:p w:rsidR="00480C78" w:rsidRPr="00AB3722" w:rsidRDefault="00480C78" w:rsidP="005548FA">
      <w:pPr>
        <w:pStyle w:val="ListeParagraf"/>
        <w:numPr>
          <w:ilvl w:val="0"/>
          <w:numId w:val="45"/>
        </w:numPr>
        <w:spacing w:after="0"/>
        <w:jc w:val="both"/>
        <w:rPr>
          <w:rFonts w:ascii="Times New Roman" w:hAnsi="Times New Roman" w:cs="Times New Roman"/>
        </w:rPr>
      </w:pPr>
      <w:r w:rsidRPr="00AB3722">
        <w:rPr>
          <w:rFonts w:ascii="Times New Roman" w:hAnsi="Times New Roman" w:cs="Times New Roman"/>
        </w:rPr>
        <w:t xml:space="preserve">RTU I/O kartları enerji altında dahi kolaylıkla takılıp çıkartilabilecektir. RTU’lar manyetik alan, toz ve yağmura karşı korumalı bir kabin içersinde teslim edilerek devreye alınacaklardır. Kapalı ve Exproof olmayan alanlara montajı yapılacak olan Ana RTU’lar IP 54 sınıfı kabinler içersinde teslim edilerek devreye alınacaktır. </w:t>
      </w:r>
    </w:p>
    <w:p w:rsidR="00480C78" w:rsidRPr="00AB3722" w:rsidRDefault="00480C78" w:rsidP="006B75D6">
      <w:pPr>
        <w:pStyle w:val="ListeParagraf"/>
        <w:numPr>
          <w:ilvl w:val="0"/>
          <w:numId w:val="9"/>
        </w:numPr>
        <w:spacing w:after="0"/>
        <w:ind w:right="567"/>
        <w:jc w:val="both"/>
        <w:rPr>
          <w:rFonts w:ascii="Times New Roman" w:hAnsi="Times New Roman" w:cs="Times New Roman"/>
          <w:b/>
        </w:rPr>
      </w:pPr>
      <w:r w:rsidRPr="00AB3722">
        <w:rPr>
          <w:rFonts w:ascii="Times New Roman" w:hAnsi="Times New Roman" w:cs="Times New Roman"/>
          <w:b/>
        </w:rPr>
        <w:t>RTU Konfigrasyonları ve Yazılım Özellikleri</w:t>
      </w:r>
    </w:p>
    <w:p w:rsidR="00480C78" w:rsidRPr="00AB3722" w:rsidRDefault="00480C78"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lastRenderedPageBreak/>
        <w:t xml:space="preserve">Sahada konuşlandırılacak RTU’ların yazılım kapasiteleri ve bellek kapasiteleri birbiri ile aynı olacaktır. Standart olarak sağlanan bir yazılım üzerinden RTU üzerindeki tüm sinyal kaynakları test edilebilecektir. Bu yazılım sayesinde saha verilerinin özel formatlarını taşıyan modül sinyalleri gerektiğinde disable/enable edilebilmeli, force edilerek kanal bilgileri gerçek değerinin dışında başka bir değer ile yüklenebilmeli ve kanal bilgileri alarm seviyeleri için veya olay/alarm sırasındaki kanal bilgisinde meydana gelen kontak sıçrama ve sönümlemelerini zaman gibi parametrelere bağımlı olarak filtreleyebilmelidir. Analog bilgiler için ise analog bilgi değerleri set edilebilmeli veya o kanal bilgisi enable/disable edilebilmelidir. Analog bilgiler için hem 4/20 mA akım değerleri olarak hem de mühendislik birimleri olarak kanal bilgileri set edilebilmelidir. Analog outputlar analog kanal bilgileri için gerekirse süreceği akım çıkışı için çıkış kanalını simule edebilmelidir. RTU üzerinde yapılan bu değişiklikler SCADA merkezine değişikliği yapan kişi ve değişiklik zaman etiketli olarak iletilmelidir. RTU üzerinde yapılan bu değişiklik ile meydana gelen ilgili değişiklikler RTU tarafından SCADA merkezine iletilmelidir. </w:t>
      </w:r>
    </w:p>
    <w:p w:rsidR="00480C78" w:rsidRPr="00AB3722" w:rsidRDefault="00480C78"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Saha bakım ekibleri için RTU konfigrasyon dosyalarının RTU ‘ya yüklenmesi veya RTU’dan geri alınması sağlanacak bir yazılım üzerinden gerçekleştirilmeli veya yukarıda bahsedilen programın bir alt menü adımı olmalıdır. Kontrol ve yönetim fonksiyonlarını içeren yazılım ise yine aynı metodu kullanarak yüklenebilmeli veya geri alınabilmelidir.</w:t>
      </w:r>
    </w:p>
    <w:p w:rsidR="00ED2E3B"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RTU konfigrasyon modül bilgileri ve kanal bilgilerinin özeti yukarıda bahsedilen program tarafından bir özet olarak bir menu adımı ile ulaşılabilir ve izlenebilir olmalıdır. Bu sayede tanımlanan modüller kullanımları ve fiziksel adres yerleşim bilgileri daha hızlı bir şekilde modül ile ilgili pencereleri açmadan görülebilir olmalıdır.</w:t>
      </w:r>
    </w:p>
    <w:p w:rsidR="00C33466"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RTU kendisini sürekli olarak kontrol etmeli ve yazılımsal veya donanımsal olarak karşılaştığı veya elde ettiği tüm hata veya arıza durumlarını ayrı bir dosyada tutmalı ve bunu SCADA’ya bildirmelidir. SCADA’ya bildirilen bu arızalar üzerinden RTU ile ilgili kronolojik arıza ve hata kayıtları tutularak RTU’nun diagnostik tarihi veritabanında yer almalıdır.</w:t>
      </w:r>
    </w:p>
    <w:p w:rsidR="00C33466"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SCADA merkezi ile veya haberleşmesi gereken bir cihaz ile ilgili haberleşme hata ve arızalarında yukarıda tanımlandığı şekilde kronolojik olarak değerlendirilmeli ve ilgili haberleşme problemi hangi cihaza bağlı kanal veya interface üzerinde gerçekleşiyorsa o cihazdaki veya interfacedeki arızalar ile ilgili kayıtlara da bu şekilde ulaşılmalıdır.</w:t>
      </w:r>
    </w:p>
    <w:p w:rsidR="00C33466"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Sahada meydana gelen tüm olay veya alarmlar RTU veri belleğine kaydedilecek ve önceden tanımlanmış olay/alarm önceliği ile bu veriler ya hemen ya da uygun yanıtlama periyodu içersinde merkeze gönderilecektir. Veri belleklerinde tutulan düşük öncelikli verilerin gönderilme periyodu veya SCADA merkezinin genel veri alma isteği ayrıca İŞVEREN tarafından YÜKLENİCİ’ye bildirilecektir</w:t>
      </w:r>
    </w:p>
    <w:p w:rsidR="00C33466"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Daha önce bahsedilen RTU test aparatı için sağlanmış bir yazılım ile hızlı bir şekilde, Dijital veya Analog input/output bilgileri ve diğer Lojik Modüller test edilebilmelidir. Bu noktada tedarik edilmiş test aparatları LED’ler ve bir display ile donatımlı olmalı ve modül kanal bilgisinin arızalı olup olmadığının görsel olarak da takibinin yapılabilmesine imkan vermelidir.</w:t>
      </w:r>
    </w:p>
    <w:p w:rsidR="00C33466" w:rsidRPr="00AB3722" w:rsidRDefault="00C33466" w:rsidP="005548FA">
      <w:pPr>
        <w:pStyle w:val="ListeParagraf"/>
        <w:numPr>
          <w:ilvl w:val="0"/>
          <w:numId w:val="46"/>
        </w:numPr>
        <w:spacing w:after="0"/>
        <w:jc w:val="both"/>
        <w:rPr>
          <w:rFonts w:ascii="Times New Roman" w:hAnsi="Times New Roman" w:cs="Times New Roman"/>
        </w:rPr>
      </w:pPr>
      <w:r w:rsidRPr="00AB3722">
        <w:rPr>
          <w:rFonts w:ascii="Times New Roman" w:hAnsi="Times New Roman" w:cs="Times New Roman"/>
        </w:rPr>
        <w:t>Uygun olmayan koşullar nedeni ile bir şekilde SCADA merkezine ulaştırılamayan veriler uygun bir şekilde bir kaydedici ortama alınarak zaman etiketleri ile birlikte SCADA merkez veritabanına aktarılabilmelidir. Aktarılan bu veriler için veri tabanında yapılan işlemi gerçekleştiren kişi ve tarih bilgileri de ayrı bir log dosyasında tutulmalıdır.</w:t>
      </w:r>
    </w:p>
    <w:p w:rsidR="00C33466" w:rsidRPr="00AB3722" w:rsidRDefault="00C614FD" w:rsidP="006B75D6">
      <w:pPr>
        <w:pStyle w:val="ListeParagraf"/>
        <w:numPr>
          <w:ilvl w:val="0"/>
          <w:numId w:val="9"/>
        </w:numPr>
        <w:spacing w:after="0"/>
        <w:ind w:right="567"/>
        <w:jc w:val="both"/>
        <w:rPr>
          <w:rFonts w:ascii="Times New Roman" w:hAnsi="Times New Roman" w:cs="Times New Roman"/>
          <w:b/>
        </w:rPr>
      </w:pPr>
      <w:r w:rsidRPr="00AB3722">
        <w:rPr>
          <w:rFonts w:ascii="Times New Roman" w:hAnsi="Times New Roman" w:cs="Times New Roman"/>
          <w:b/>
        </w:rPr>
        <w:t>İşveren RTU ve Sinyal Kaynakları</w:t>
      </w:r>
    </w:p>
    <w:p w:rsidR="00C614FD" w:rsidRPr="00AB3722" w:rsidRDefault="00C614FD"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 xml:space="preserve">İŞVEREN Doğalgaz SCADA Kapsamında tanımlı olan sinyaller genel ve derlenmiş hali ile birlikte EK-I ve“rmsa_sablon.xls” adlı ekli dosyada yer almaktadır. Bu dosyada sinyaller için genel tanımlar yer almaktadır ve tüm sinyaller tanımlanmaya çalışılmıştır . Tanımlamaların yapılması ile YÜKLENİCİ’ye yardımcı olunmaya çalışılmıştır. YÜKLENİCİ bu dosyayı örnek göstererek tüm sinyal tanımlarının bu dosya içerisinde yer aldığını iddia edemez. İŞVEREN bu sinyalleri örnek çalışma olması ve tüm YÜKLENİCİlerin sahayı tam olarak </w:t>
      </w:r>
      <w:r w:rsidRPr="00AB3722">
        <w:rPr>
          <w:rFonts w:ascii="Times New Roman" w:hAnsi="Times New Roman" w:cs="Times New Roman"/>
        </w:rPr>
        <w:lastRenderedPageBreak/>
        <w:t>sinyalleri ile birlikte görmesi amacı ile yayınlamıştır. Bunun yanında bu dosya İŞVERENin onayı ile kısmi olarak revizyona uğrayabilir, değiştirilebilir.</w:t>
      </w:r>
    </w:p>
    <w:p w:rsidR="00C614FD" w:rsidRPr="00AB3722" w:rsidRDefault="00A153F2"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RMSA SCADA sistemi içerisinde tanımlanan tüm fiziksel veya kimyasal unitelerden alınabilecek elektriksel formata dönüştürülmüş sinyaller ve yine haberleşebilir birimlerden seri haberleşme veya diğer haberleşme arabirimleri üzerinden alınabilen parametrik veriler sinyal olarak adlandırılmaktadır. Bu sinyallerin RTU’larca işlenme yapıları veya RTU’lar tarafından ilgili algılayıcı veya kontrol mekanizmasına gönderilmesinde özel durumların da incelenmesi ve bu özel durumlar belirtilmese de sinyal kaynaklarında veya sinyal algılayıcı veya kontrol noktalarında sinyalin anlamlı olabilmesi için bir takım tanımlayıcı formatlarının uygulanabilir olması gerekir.</w:t>
      </w:r>
    </w:p>
    <w:p w:rsidR="00A153F2" w:rsidRPr="00AB3722" w:rsidRDefault="00ED2E3B"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Tanım Formatları ile kastedilen, mesela sinyalin kendisinden kaynaklanabilecek sönümleme veya role kaynaklı bir kontak bilgisinde açma/kapama hareketinin durağan hale gelinceye kadar meydana getireceği elektriksel parazit açma/kapama hareketlerinin filtrelenmesi isteği olabilir.</w:t>
      </w:r>
    </w:p>
    <w:p w:rsidR="00130B49" w:rsidRPr="00AB3722" w:rsidRDefault="00130B49"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Sinyal Kaynağının özellikle dijital olması durumunda filtreleme özelliğinin ayarlanabilir ve tanımlanabilir olması, öncelik değerlerinin atanması, geçersiz sayılabilmesi gibi bir takım tanım formatlarının uygulanabilmesi gerekir.</w:t>
      </w:r>
    </w:p>
    <w:p w:rsidR="00130B49" w:rsidRPr="00AB3722" w:rsidRDefault="00130B49"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Sinyal kaynağının analog olması durumunda sinyal bilgisi üzerinde anlamlı ölçeklendirmelerin yapılabilmesi, alt ve üst eşik değeri gibi tanımların yapılabilmesi ve aynı zamanda sinyal kaynağının gerçek algı aralığının dışındaki değerler için o sinyal kaynağının aralık ölçüm değerinin dışında bilgi ürettiği veya cihaz için çalışma şartlarının dışında olduğuna dair uyarı ve alarm bilgileri üretmelidir.</w:t>
      </w:r>
    </w:p>
    <w:p w:rsidR="00130B49" w:rsidRPr="00AB3722" w:rsidRDefault="00130B49" w:rsidP="005548FA">
      <w:pPr>
        <w:pStyle w:val="ListeParagraf"/>
        <w:numPr>
          <w:ilvl w:val="0"/>
          <w:numId w:val="47"/>
        </w:numPr>
        <w:spacing w:after="0"/>
        <w:jc w:val="both"/>
        <w:rPr>
          <w:rFonts w:ascii="Times New Roman" w:hAnsi="Times New Roman" w:cs="Times New Roman"/>
        </w:rPr>
      </w:pPr>
      <w:r w:rsidRPr="00AB3722">
        <w:rPr>
          <w:rFonts w:ascii="Times New Roman" w:hAnsi="Times New Roman" w:cs="Times New Roman"/>
        </w:rPr>
        <w:t>Sinyal kaynağının doğasına uygun veya işletme şartları nedeni ile tanımlanması gereken ölçü birimlerinin (metre, bar, mol vb..) de sinyal kaynağına uygulanabilir olması gerekir.</w:t>
      </w:r>
    </w:p>
    <w:p w:rsidR="007D3C08" w:rsidRPr="00AB3722" w:rsidRDefault="007D3C08" w:rsidP="006B75D6">
      <w:pPr>
        <w:pStyle w:val="ListeParagraf"/>
        <w:numPr>
          <w:ilvl w:val="0"/>
          <w:numId w:val="9"/>
        </w:numPr>
        <w:spacing w:after="0"/>
        <w:ind w:right="567"/>
        <w:jc w:val="both"/>
        <w:rPr>
          <w:rFonts w:ascii="Times New Roman" w:hAnsi="Times New Roman" w:cs="Times New Roman"/>
          <w:b/>
        </w:rPr>
      </w:pPr>
      <w:r w:rsidRPr="00AB3722">
        <w:rPr>
          <w:rFonts w:ascii="Times New Roman" w:hAnsi="Times New Roman" w:cs="Times New Roman"/>
          <w:b/>
        </w:rPr>
        <w:t>Sahada kullanılacak Enstrümanlar ile İlgili Genel Tanımlar</w:t>
      </w:r>
    </w:p>
    <w:p w:rsidR="007D3C08" w:rsidRPr="00AB3722" w:rsidRDefault="007D3C08"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RMSA yerleşkesi SCADA sistemi birbirinden farklı özellikte ölçüm, izleme, kontrol ve yönetim gerektiren ve farklı montaj, test, devreye alma ve kurulumların gerektiği alanlardan oluşmaktadır. İstasyonlar patlama riski olan kısmi alanlar yanında patlama riski olmayan alanlardan oluşmaktadır. Bu nedenle bu alanlardaki çalışmalar için farklı yaklaşımlar benimsenmesi zorunludur.</w:t>
      </w:r>
    </w:p>
    <w:p w:rsidR="007D3C08" w:rsidRPr="00AB3722" w:rsidRDefault="00182750"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SCADA yapısının kurulacağı alanlarda aşağıdaki patlama ve yanmaya karşı koruma seviyeleri uygulanacaktır.</w:t>
      </w:r>
    </w:p>
    <w:p w:rsidR="00182750" w:rsidRPr="00AB3722" w:rsidRDefault="00182750"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Yerel SCADA’nın montajının yapılarak, kurulacağı ve devreye alınacağı İdari Binada yapılandırılacak sinyal ve bilgiler normal sinyal güvenlik korumalı olarak taşınacaklardır.</w:t>
      </w:r>
    </w:p>
    <w:p w:rsidR="00182750" w:rsidRPr="00AB3722"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RMS/A,B tipi istasyonlarda bulunan ölçüm ve regülasyon hatları ve bunlar için ayrılmış alanlar ki bu alanların exproof saha şartları açısından kontrol ve izlemesinin intrinsic safety elemanlar ile yapılması gerekir</w:t>
      </w:r>
    </w:p>
    <w:p w:rsidR="005F015F" w:rsidRPr="00AB3722"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RMS/A,B tipi istasyonlarda yer alan genel ihtiyaç binaları ki bu tür binalarda yer alan tüm kontrol ve izleme elemanlarının aksi bir durum bulunmadıkça ve gaz sızıntı veya kaçağına maruz kalabilecek herhangi bir özellik taşımıyorsa normal sinyal olarak taşınması düşünülmekte ve ekstra safety korumasına gerek duyulmamaktadır.</w:t>
      </w:r>
    </w:p>
    <w:p w:rsidR="005F015F" w:rsidRPr="00AB3722"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RMS/A,B tipi istasyonlarda yer alan kokulandırma üniteleri ki bu tür ünitelerde yer alan tüm kontrol ve izleme elemanlarının aksi bir durum bulunmadıkça Eex d olarak korunması sağlanacaktır.</w:t>
      </w:r>
    </w:p>
    <w:p w:rsidR="005F015F" w:rsidRPr="00AB3722"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RMS/A tipi istasyonlarda yer alan gaz kromotografi üniteleri ki bu tür ünitelerde yer alan tüm kontrol ve izleme elemanları sinyal bilgilerinin aksi bir durum bulunmadıkça galvanik olarak isole edilen seri hat üzerinden korunması sağlanacaktır.</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RMS/A tipi istasyonlarda yer alan gaz kromotografi üniteleri ki bu tür ünitelerde yer alan tüm kontrol ve izleme elemanları sinyal bilgilerinin aksi bir durum bulunmadıkça galvanik olarak isole edilen seri hat üzerinden korunması sağlanacaktır.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lastRenderedPageBreak/>
        <w:t xml:space="preserve">RMS/A,B tipi istasyonlarda yer alan Isıtıcı kontrol pano ve estrumantasyon üniteleri ki bu tür ünitelerde yer alan tüm kontrol ve izleme elemanları sinyal bilgilerinin aksi bir durum bulunmadıkça Eex d olarak Isıtıcı Grup Remote I/O’larına taşınacaktır.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RMS/A,B tipi istasyonlarda yer alan Isıtıcı Grup Remote I/O bilgileri galvanik olarak isole edilen seri portları üzerinden Ana RTU’ya taşınacaktır.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RMS/A,B tipi istasyonlarda yer alan veya alacak olan Elektro hidrolik vana kontrol pano ve estrumantasyon üniteleri ki bu tür ünitelerde yer alan tüm kontrol ve izleme elemanları sinyal bilgilerinin aksi bir durum bulunmadıkça Eex d olarak korunması sağlanacaktır.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RMS/A,B tipi istasyonlardan alınacak bilgiler seri port üzerinden galvanik olarak isole edilerek Radyo modem aracılığı ile güvenlik korumalı olarak SCADA Merkeze taşınacaklardır.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SCADA yapısı gereği sağlanacak Vana Actuatörleri (Hareket mekanizmaları) Remote/Lokal anahtarı ile yerinden ve uzaktan kontrol edilmeye müsait olacaktır. Bu ürünler limit switchleri ile birlikte sipariş edilecek ve durum bilgileri RTU’lar üzerinden merkeze aktarılacaktır. Actuatörler Exproof olarak Eex d koruma sınıf ve sertifikaları ile sahaya montaj ve kurulumu yapılacaktır.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 xml:space="preserve">İstasyon içerisinde yer alan patlama riski taşıyan birim veya bölümlerde exproof cihazlar kullanılacaktır. Exproof kurulum için kullanılacak enstrumantasyon Eex ia Zone 0, 1 intrinsic safety elemanlar olacaktır. </w:t>
      </w:r>
    </w:p>
    <w:p w:rsidR="00355DC7"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Sahada kullanılacak enstrumanların için Eex ia Zone 0 ,1’e uyumlu olmaları ve aynı zamanda akım sınırlayıcı galvanik amplifier isolasyon cihazları ile korumalı bir sistem sağlanacaktır. 7.5.15 Kullanılması düşünülen tüm elektronik ekipman ve güç kaynaklarının ve patlayıcı bölgede yer alacak tüm haberleşme arabirimleri ve çıkışlarına exproof bir sistemin gereği olan galvanik izolasyon elemanlar</w:t>
      </w:r>
      <w:r w:rsidR="00355DC7">
        <w:rPr>
          <w:rFonts w:ascii="Times New Roman" w:hAnsi="Times New Roman" w:cs="Times New Roman"/>
        </w:rPr>
        <w:t xml:space="preserve">ı ile korunması sağlanacaktır. </w:t>
      </w:r>
    </w:p>
    <w:p w:rsidR="005F015F" w:rsidRPr="00AB3722" w:rsidRDefault="005F015F" w:rsidP="005548FA">
      <w:pPr>
        <w:pStyle w:val="ListeParagraf"/>
        <w:numPr>
          <w:ilvl w:val="0"/>
          <w:numId w:val="48"/>
        </w:numPr>
        <w:spacing w:after="0"/>
        <w:jc w:val="both"/>
        <w:rPr>
          <w:rFonts w:ascii="Times New Roman" w:hAnsi="Times New Roman" w:cs="Times New Roman"/>
        </w:rPr>
      </w:pPr>
      <w:r w:rsidRPr="00AB3722">
        <w:rPr>
          <w:rFonts w:ascii="Times New Roman" w:hAnsi="Times New Roman" w:cs="Times New Roman"/>
        </w:rPr>
        <w:t>Kullanılacak tüm enstrumanların metal yüzeylerinin statik elektrikten korunması için koruyucu topraklama ile topraklanması sağlanacaktır.</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Saha Cihazları </w:t>
      </w:r>
      <w:r w:rsidR="005C6B43" w:rsidRPr="00AB3722">
        <w:rPr>
          <w:rFonts w:ascii="Times New Roman" w:hAnsi="Times New Roman" w:cs="Times New Roman"/>
        </w:rPr>
        <w:t xml:space="preserve">BOTAŞ Şartnamelerine göre </w:t>
      </w:r>
      <w:r w:rsidRPr="00AB3722">
        <w:rPr>
          <w:rFonts w:ascii="Times New Roman" w:hAnsi="Times New Roman" w:cs="Times New Roman"/>
        </w:rPr>
        <w:t xml:space="preserve">RMSA Yerleşkesi SCADA yapsı içerisinde farklı tür enstrumanlar üzerinden dijital input ve output bilgileri, analog input ve output bilgileri, gaz ölçümleme sisteminin doğasına uygun algılama elemanları kontrol, izleme ve kayıt bilgileri tutmak için kullanılmaktadır.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SCADA yapısı içerisinde yer alan kurulumlar için kullanılan tüm smart tip analog cihazlar ile haberleşmede yaygın olan ve aynı zamanda bilinen bir haberleşme protokolü kullanılacaktır. Proje içerinde 4-20 mA ve Hart protokol desteği taşıyan transmiterler kullanılacaktır. Saha bakım elemanlarının çalışmalarını hızlandırmak ve bakım çalışmalarını en iyi şekilde yönetmeleri için bu protokolü çözümleyen en az 2 adet communicator terminali tedarik edilerek İŞVEREN’a teslim edilecektir.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Saha cihazlarının yerlerine montaj ve devreye alınmaları sırasında gerekli olan tüm fittings ve tubing ile ilgili olan yardımcı malzemeler ve saha cihazlarının montajında kullanılacak olan malzeme veya özel malzemelerin tedariki YÜKLENİCİye ait olacaktır. Bu malzemelerin seçim işi YÜKLENİCİye ait olup malzeme genel kalite ve kullanılabilirlik adına diğer İŞVEREN şartnamelerinde geçen niteliklere uygun olacaktır. Bu kapsamda bulunan ekipmanlar İŞVEREN’ın kullanılmasını onaylamasından sonra kullanılacaktır</w:t>
      </w:r>
      <w:r w:rsidR="00355DC7">
        <w:rPr>
          <w:rFonts w:ascii="Times New Roman" w:hAnsi="Times New Roman" w:cs="Times New Roman"/>
        </w:rPr>
        <w:t>.</w:t>
      </w:r>
      <w:r w:rsidRPr="00AB3722">
        <w:rPr>
          <w:rFonts w:ascii="Times New Roman" w:hAnsi="Times New Roman" w:cs="Times New Roman"/>
        </w:rPr>
        <w:t>.</w:t>
      </w:r>
      <w:r w:rsidR="005C6B43" w:rsidRPr="00AB3722">
        <w:rPr>
          <w:rFonts w:ascii="Times New Roman" w:hAnsi="Times New Roman" w:cs="Times New Roman"/>
        </w:rPr>
        <w:t>BOTAŞ</w:t>
      </w:r>
      <w:r w:rsidR="00355DC7">
        <w:rPr>
          <w:rFonts w:ascii="Times New Roman" w:hAnsi="Times New Roman" w:cs="Times New Roman"/>
        </w:rPr>
        <w:t xml:space="preserve"> A.Ş</w:t>
      </w:r>
      <w:r w:rsidR="005C6B43" w:rsidRPr="00AB3722">
        <w:rPr>
          <w:rFonts w:ascii="Times New Roman" w:hAnsi="Times New Roman" w:cs="Times New Roman"/>
        </w:rPr>
        <w:t xml:space="preserve"> Şartnamelerine göre</w:t>
      </w:r>
      <w:r w:rsidRPr="00AB3722">
        <w:rPr>
          <w:rFonts w:ascii="Times New Roman" w:hAnsi="Times New Roman" w:cs="Times New Roman"/>
        </w:rPr>
        <w:t xml:space="preserve"> İŞVEREN saha çalışmalarında YÜKLENİCİ</w:t>
      </w:r>
      <w:r w:rsidR="00355DC7">
        <w:rPr>
          <w:rFonts w:ascii="Times New Roman" w:hAnsi="Times New Roman" w:cs="Times New Roman"/>
        </w:rPr>
        <w:t xml:space="preserve"> </w:t>
      </w:r>
      <w:r w:rsidRPr="00AB3722">
        <w:rPr>
          <w:rFonts w:ascii="Times New Roman" w:hAnsi="Times New Roman" w:cs="Times New Roman"/>
        </w:rPr>
        <w:t xml:space="preserve">nin saha enstrumanlarını (doğrudan dağıtım hattına montajı yapılan enstrumanlar için) devreye almasında yardımcı olacaktır.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Saha Cihazları ve Genel Nitelikleri Saha bakım işlevinin kolay ve rahat yapılabilmesi için sahada kurulum yapılacak transmitterlerin RTU’lar ile bilinen ve endüstriyel kullanımı yaygın olan bir protokol(özellikle Hart protokolu tercih sebebi olacaktır) ile haberleştirilmesi sağlanacaktır.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lastRenderedPageBreak/>
        <w:t>Genel anlamda kullanılacak olan Smart ve 4–20 mA çıkışlı bu transmitterler % 0,075 (okunan değer için) doğruluktan daha büyük doğruluk 7.7.2.2 0–95% bağıl nem 7.7.2.3 -25, +70 çalışma sıcaklığı sağlamalıdır</w:t>
      </w:r>
      <w:r w:rsidR="00355DC7">
        <w:rPr>
          <w:rFonts w:ascii="Times New Roman" w:hAnsi="Times New Roman" w:cs="Times New Roman"/>
        </w:rPr>
        <w:t>.</w:t>
      </w:r>
      <w:r w:rsidRPr="00AB3722">
        <w:rPr>
          <w:rFonts w:ascii="Times New Roman" w:hAnsi="Times New Roman" w:cs="Times New Roman"/>
        </w:rPr>
        <w:t xml:space="preserve">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Bu cihazlar aksi belirtilmedikçe bu genel kurala uyacaktır.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Bunun yanıda Ölçüm hattı smart basınç transmiterlerinden beklenen doğruluk 0,040 % den daha iyi olmalıdır</w:t>
      </w:r>
      <w:r w:rsidR="00355DC7">
        <w:rPr>
          <w:rFonts w:ascii="Times New Roman" w:hAnsi="Times New Roman" w:cs="Times New Roman"/>
        </w:rPr>
        <w:t>.</w:t>
      </w:r>
      <w:r w:rsidRPr="00AB3722">
        <w:rPr>
          <w:rFonts w:ascii="Times New Roman" w:hAnsi="Times New Roman" w:cs="Times New Roman"/>
        </w:rPr>
        <w:t xml:space="preserve">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Ayrıca YÜKLENİCİ kullanacağı tüm transmitterler için Temperature effect, Pressure effect, Vibration effect, Power Suply effect, Linearity ve Stability gibi bilgileri yazılı olarak İŞVEREN’a bildirecektir.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Proje kapsamında kullanılacak sensörlerin en az 2 yıl kalibrasyon garantisi olacaktır.Sensörler mevcut sisteme uygun boyutlarda (regülatörlere ölçüm hatlarına, giriş ve çıkış noktalarına ve diğer bağlantı noktalarına ) ve kolay sökülüp takılabilir olacaktır</w:t>
      </w:r>
      <w:r w:rsidR="00355DC7">
        <w:rPr>
          <w:rFonts w:ascii="Times New Roman" w:hAnsi="Times New Roman" w:cs="Times New Roman"/>
        </w:rPr>
        <w:t>.</w:t>
      </w:r>
      <w:r w:rsidRPr="00AB3722">
        <w:rPr>
          <w:rFonts w:ascii="Times New Roman" w:hAnsi="Times New Roman" w:cs="Times New Roman"/>
        </w:rPr>
        <w:t xml:space="preserve"> </w:t>
      </w:r>
    </w:p>
    <w:p w:rsidR="005F015F" w:rsidRPr="00AB3722"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Basınç Transmitteri RMS A/B gibi büyük istasyonlarda Regülasyon ve Ölçüm hatları üzerinde gaz basıncının değerini ölçmek için bu yapıya uygun exproof Eex ia II C grubu güvenlik tedbirleri olan ve özelikle T5 ve T6 yüzey sıcaklık normlarında çalışacak smart tip transmitterlar kullanılacaktır. Kullanılacak olan transmitter için uygun olan bir protokol ile heberleşmesine bakılacak yaygın ve bilinen bir protokolü desteklemesi istenecek ve kullanılan protokole bağımlı olarak YÜKLENİCİ tarafından temin edilecek communicator terminalleri bu cihazların yerel bakımında bakım elemanının saha çalışmaları ve bakım işlerini yönetmeleri adına kullanılacaktır. Basınç cihazlarının farklı protokoller ile haberleşmesi durumunda bu cihazların haberleşme protokolunu çözümleyen ve bu protokole uygun iki adet communicator terminali ayrıca sağlanacaktır.</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Kullanılacak smart basınç transmitter veri değeri için 0,075 % doğruluk ile ölçüm yapması ve özellikle ölçüm hattında kullanılan transmiterleri veri değeri için 0,040 % doğruluktan daha iyi bir doğruluk ve çalışma sıcaklık aralığındaki sıcaklık etkilerinin minumum olması sağlanacaktır.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Regülasyon hatları üzerinde 70, 40 ve 20 barda regulasyon hat basıncı ölçümü yapılacağından dolayı bu basınçlarda vibrasyon etkilerinin minumum olmasına dikkat edilerek seçim yapılacaktır.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Regülasyon ve Ölçüm hattı üzerinde kullanılacak Basınç transmiterleri diplayli olarak tedarik edilecektir</w:t>
      </w:r>
      <w:r w:rsidR="00355DC7">
        <w:rPr>
          <w:rFonts w:ascii="Times New Roman" w:hAnsi="Times New Roman" w:cs="Times New Roman"/>
        </w:rPr>
        <w:t>.</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 Sıcaklık Transmitteri RMS A/B gibi büyük istasyonlarda Regülasyon ve Ölçüm hatları üzerinde gaz sıcaklığının değerini ölçmek için bu yapıya uygun exproof Eex ia II C grubu güvenlik tedbirleri olan ve özelikle T5 ve T6 yüzey sıcaklık normlarında çalışacak smart tip transmitterlar kullanılacaktır. Kullanılacak olan transmitter için uygun olan bir protokol ile heberleşmesine bakılacak yaygın ve bilinen bir protokolü desteklemesi istenecek ve kullanılan protokole bağımlı olarak YÜKLENİCİ tarafından temin edilecek communicator terminalleri bu cihazların yerel bakımında bakım elemanının saha çalışmaları ve bakım işlerini yönetmeleri adına kullanılacaktır. Sıcaklık cihazlarının farklı protokoller ile haberleşmesi durumunda bu cihazların haberleşme protokolunu çözümleyen ve bu protokole uygun iki adet communicator terminali ayrıca sağlanacaktır.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Kullanılacak smart Sıcaklık transmitterleri için en azından 0,1 % (span için ) doğruluk ve - +0,1/0,15 C dijital doğruluk ile ölçüm yapması ve özellikle ölçüm hattında kullanılan transmiterler A sınıfı sensör kullanılması ve vibrasyon etkilerinin minumum olmasına dikkat edilerek seçim yapılacaktır.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Gas Transmitteri </w:t>
      </w:r>
      <w:r w:rsidRPr="00C8037D">
        <w:rPr>
          <w:rFonts w:ascii="Times New Roman" w:hAnsi="Times New Roman" w:cs="Times New Roman"/>
        </w:rPr>
        <w:t>RMS A/B gibi büyük istasyonlarda Regülasyon ve Ölçüm hatlarının bulunduğu kapalı alanlar(Skid) gaz kaçaklarının tesbitinde exproof Eex d IIB, C veya Eex ia IIB, C grubu güvenlik tedbirleri olan ve özelikle T5 ve T6 yüzey sıcaklık normlarında çalışacak smart tip noktasal ve IR gaz kaçağı algılama özellikli infrared ölçüm yeteneği olan transmitterler kullanılacaktır. Bu cihazların RTU’lar ile haberleşmesinde 4/20 mA çıkış hatları ve Modbus haberleşmesini dest</w:t>
      </w:r>
      <w:r w:rsidR="00C8037D">
        <w:rPr>
          <w:rFonts w:ascii="Times New Roman" w:hAnsi="Times New Roman" w:cs="Times New Roman"/>
        </w:rPr>
        <w:t>ekleyen seri portar bulunacaktır.</w:t>
      </w:r>
    </w:p>
    <w:p w:rsidR="00C8037D"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lastRenderedPageBreak/>
        <w:t xml:space="preserve">Kullanılacak olan transmitter için uygun olan bir protokol ile heberleşmesine yaygın ve bilinen bir protokolü desteklemesine bakılacaktır. </w:t>
      </w:r>
    </w:p>
    <w:p w:rsidR="00C8037D"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 xml:space="preserve">Kullanılacak smart Noktasal infrared Gaz Kaçağı algılama transmitterleri 0 -100 %LEL aralığında ölçüm yapabilecektir. 0-50 % LEL için için en azından -+1% LEL doğruluk ile ölçüm yapmasına dikkat edilerek seçim yapılacaktır. 7.10.4 Gas transmitter elemanı montaj ve koruyucu ekipmanları ile birlikte tedarik edilecektir. </w:t>
      </w:r>
    </w:p>
    <w:p w:rsidR="00C8037D"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 xml:space="preserve">Ölçüm grubundaki basınç transmitterleri LCD ekranlı olacaktır. </w:t>
      </w:r>
    </w:p>
    <w:p w:rsidR="00DA6FEE" w:rsidRPr="00C8037D"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Flow Computerler</w:t>
      </w:r>
      <w:r w:rsidR="00C8037D">
        <w:rPr>
          <w:rFonts w:ascii="Times New Roman" w:hAnsi="Times New Roman" w:cs="Times New Roman"/>
        </w:rPr>
        <w:t xml:space="preserve"> </w:t>
      </w:r>
      <w:r w:rsidRPr="00C8037D">
        <w:rPr>
          <w:rFonts w:ascii="Times New Roman" w:hAnsi="Times New Roman" w:cs="Times New Roman"/>
        </w:rPr>
        <w:t>RMSA Yerleşkesinde, Elster Encore FC1 model Flow Computerler tedarik edileceklerdir. Bu amaçla özellikle faturalama ve ölçüm değerleri ile ilgili olan tüm elektronik ekipman ile bunlara bağlı cihazlar arasında standartlara uygun bir yapı kurulacaktır.</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 RMS A/B tipi istasyonlarda tesis edilecek olan Flow computerler istasyonda tesis edilen ölçüm metodolojisine bağımlı olarak uyumlu bir ölçüm tekniği ile hizmet edecektir.</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 Sahaya montajı yapılacak Flow computerlerin en az aşağıdaki özellikler için donanımlı olacaktır</w:t>
      </w:r>
      <w:r w:rsidR="00DA6FEE">
        <w:rPr>
          <w:rFonts w:ascii="Times New Roman" w:hAnsi="Times New Roman" w:cs="Times New Roman"/>
        </w:rPr>
        <w:t>.</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 Flow computer en az iki adet HF ve 1 adet LF alacak şekilde donanımlı olmalıdır.Lf bilgisi 0-10 HZ arasında donanım ihtiyaçlarına yanıt verecektir. </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Mekanik sayaçtan elde edilen tüketim bilgisi PTZ ve online Gaz khromotoğraf bağlantısı ile düzeltilecedk şekilde hesaplama yapılacaktır. </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Düzeltilmiş değerlerin elde edilmesinde AGA 8 – NX 19 ve diğer hesaplama yöntemleri Flow computer üzerindeki bir menü aracılığı ile seçilebilir olacaktır. </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Flow computer üzerinde hesaplamalar için doğrudan kullanılacak Yardımcı m</w:t>
      </w:r>
      <w:r w:rsidR="00DA6FEE">
        <w:rPr>
          <w:rFonts w:ascii="Times New Roman" w:hAnsi="Times New Roman" w:cs="Times New Roman"/>
        </w:rPr>
        <w:t>atematik işlemcisi bulunacaktır.</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Minumum 16 MB DRAM, 1MB SRAM ve</w:t>
      </w:r>
      <w:r w:rsidR="00DA6FEE">
        <w:rPr>
          <w:rFonts w:ascii="Times New Roman" w:hAnsi="Times New Roman" w:cs="Times New Roman"/>
        </w:rPr>
        <w:t xml:space="preserve"> 4 MB Flash hafıza bulunacaktır.</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Modbus RTU haberleşmesini destekleyecek ve bunula ilgil</w:t>
      </w:r>
      <w:r w:rsidR="00DA6FEE">
        <w:rPr>
          <w:rFonts w:ascii="Times New Roman" w:hAnsi="Times New Roman" w:cs="Times New Roman"/>
        </w:rPr>
        <w:t xml:space="preserve">i sürücülerin yüklü olacaktır. </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modüler I/O yapısına sahip olacaktır. </w:t>
      </w:r>
    </w:p>
    <w:p w:rsidR="00DA6FEE"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Modüler I/O yapısının her biri için kendi işlemcisinin bulunacaktır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Birden fazla, farklı ölçüm metodunu destekleyebilmesi, yani, hem volumetrik (Hacimsel) ölçüm yapabilirken hem de orifis hatlarına özgü ölçümler yapabilecek şekide konfigre edilecektir.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Birden fazla ölçüm hattı ihtiva eden noktalar için biri master olabilirken diğeri slave olabilecek bir yapı sunacaktır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en az 4 seri haberleşme portuna sahip olacaktır. Bu seri portlardan biri RTU ile haberleşebilirken diğeri printer ile haberleşecektir.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en az bir LAN ethernet kartına sahip olacaktır. Gerekli bağlantılar yapılması durumunda flow computer üzerinde embedded bir web server üzerinden dahili okunabilir bilgilerin tümüne ulaşılabilir olacaktır.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Çalışma geriliminin 220 VAC ye uyumlu olması, saha montajında 24 VDC ile beslemesi gerçekleştirilecektir.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Flow computer windows uyumlu bir yazılım ü</w:t>
      </w:r>
      <w:r w:rsidR="00DA6FEE">
        <w:rPr>
          <w:rFonts w:ascii="Times New Roman" w:hAnsi="Times New Roman" w:cs="Times New Roman"/>
        </w:rPr>
        <w:t xml:space="preserve">zerinden konfigre edilecektir. </w:t>
      </w:r>
      <w:r w:rsidRPr="00AB3722">
        <w:rPr>
          <w:rFonts w:ascii="Times New Roman" w:hAnsi="Times New Roman" w:cs="Times New Roman"/>
        </w:rPr>
        <w:t xml:space="preserve">Arkadan aydınlatmalı LCD grafik ekranı ile kullanıcıyı bilgilendirme ve keypad ile kullanıcının fonksiyon tuşlarını kullanabilmesi sağlanacaktır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arıza bilgisinin Keypad üzerinden ve Ledler ile görsel olarak görülmesine imkan verecektir.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computerin çalışma sıcaklığı 0 , +50 santigrat derece arasında olacaktır.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Hart communication özelliği sağlayan transmitterler ile noktadan noktaya (point to point) bağlanma özelliğine sahip olacaktır ve saha cihazları ile bağlantısı bu şekilde yapılacaktır. Aynı zamanda aynı nokta için çoklu transmitter (multi-point) bağlanabilme özelliğini destekleyecektir.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kullanıcı adı ve şifre koruma ekran özellikleri ile detaylı yönetim (audit) kontrolu imkanı sunacak ve bu olaylar ile ilgili log bilgilerini tutacaktır.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Flow Computer, performans kriterleri için dağıtık işlemci mimarisi ile çalışabilecektir</w:t>
      </w:r>
      <w:r w:rsidR="00355DC7">
        <w:rPr>
          <w:rFonts w:ascii="Times New Roman" w:hAnsi="Times New Roman" w:cs="Times New Roman"/>
        </w:rPr>
        <w:t>.</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lastRenderedPageBreak/>
        <w:t xml:space="preserve"> Flow computer tüm ölçüm hesaplamalarını 64 bit olarak yapma imkanı sağlayacaktır. </w:t>
      </w:r>
    </w:p>
    <w:p w:rsidR="00355DC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K factor linearizasyonu imkanı sağlayacaktır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 donanımsal olarak minumum 16 bit Analog inputlar ile donanımlı olacaktır. Flow computer donanımsal olarak minumum 16 bit Analog output ile donanımlı olacaktır. Flow computer gerçek zaman saati batarya desteği ile donanımlı olacaktır. Güç kaybı gibi olaylar nedeni ile RAM de tuttuğu verilerin yönetimini gerçekleştirecektir.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Flow computeri Gaz için ISO 5167, ISO 6976 NX-19, SGERG, AGA 3,AGA 5, AGA 7, AGA 8 hesaplamalarını yapacak konfigrasyon ile sahada hazır bulunacaktır. 7.11.30 Flow computerin besleme kaynağı galvanik olarak yalıtılmış olacaktır.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Flow computer Uluslar arası kurumlar tarafından onaylanmış ve bu kurumlar tarafından verilmiş custody transfer sertifikasına sahip olacaktır.</w:t>
      </w:r>
      <w:r w:rsidR="00C8037D">
        <w:rPr>
          <w:rFonts w:ascii="Times New Roman" w:hAnsi="Times New Roman" w:cs="Times New Roman"/>
        </w:rPr>
        <w:t xml:space="preserve"> </w:t>
      </w:r>
    </w:p>
    <w:p w:rsidR="00C8037D"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Gaz Kromotoğraf RMSA Yerleşkesi SCADA yapısı için tedarik edilecek olan Gaz khromotoğraf cihazı BOTAŞ tarafından onaylanmış bir paket olarak sunulacaktır. Gaz Kromotoğraf cihazı, İŞVEREN SCADA ekipmanlarına teknik yaklaşım uygunluğu açısından ABB firmasının NGC8xxx serisi olacaktır. </w:t>
      </w:r>
    </w:p>
    <w:p w:rsidR="005D6837"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 xml:space="preserve">Her bir Gaz Kromotoğraf cihazının 8 adet cihaz(Flow computer ve RTU) ile online haberleşebilecek donanımsal haberleşme portlarına sahip olacak şekilde sahaya kurulumları gerçekleştirilecektir. Gaz khromotoğraf cihazı her bir seri port için Modbus RTU protokol desteği sağlayacaktır. Gaz Kromotoğraf cihazı Operator seviyesinde erişimler için Windows tabanlı bir arayüz üzerinden yönetilecektir. Yönetim programı ile uygun raporlamalar günlük bazda alınacaktır. Gaz Kromotoğraf cihazı verileri İŞVEREN RTU’su üzerinden MERKEZ SCADA’ya aktarılacaktır. </w:t>
      </w:r>
    </w:p>
    <w:p w:rsidR="005D6837"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 xml:space="preserve">Gaz Kromotoğraf cihazı birden fazla en az iki akış hattından aynı anda örnekleme yapmaya uygun olacak şekilde bir donanım ile sahaya kurulacaktır. Fiziksel ortam şartlarından etkilenmeyecek şekilde kurulumu gerçekleştirilecektir. Gaz Kromotoğraf ünitesi raporlama sistemi için ayrı bir printer tedarik edilerek kurulumu yapılacaktır </w:t>
      </w:r>
      <w:r w:rsidR="005D6837">
        <w:rPr>
          <w:rFonts w:ascii="Times New Roman" w:hAnsi="Times New Roman" w:cs="Times New Roman"/>
        </w:rPr>
        <w:t>.</w:t>
      </w:r>
    </w:p>
    <w:p w:rsidR="00DD7797" w:rsidRPr="00C8037D" w:rsidRDefault="00DD7797" w:rsidP="005548FA">
      <w:pPr>
        <w:pStyle w:val="ListeParagraf"/>
        <w:numPr>
          <w:ilvl w:val="0"/>
          <w:numId w:val="49"/>
        </w:numPr>
        <w:spacing w:after="0"/>
        <w:jc w:val="both"/>
        <w:rPr>
          <w:rFonts w:ascii="Times New Roman" w:hAnsi="Times New Roman" w:cs="Times New Roman"/>
        </w:rPr>
      </w:pPr>
      <w:r w:rsidRPr="00C8037D">
        <w:rPr>
          <w:rFonts w:ascii="Times New Roman" w:hAnsi="Times New Roman" w:cs="Times New Roman"/>
        </w:rPr>
        <w:t>Ana RTU ile online ve Modbus RTU protokolü üzerinden haberleştirilecektir. Gaz Kromotoğraf cihazı örnekleme yaptığı hat için hesapladığı gaz bileşen değerleri, heating değerleri ve diğer ihtiyaç duyulacak analiz bilgileri ile birlikte sistem arıza ve alarm bilgilerini İŞVEREN RTU üzerinden MERKEZ SCADA yollayacaktır. Yerel SCADA ekranında anlık olarak değişen gaz bileşen değerleri, heating value ve diğer analiz bilgileri ile birlikte sistem arıza ve alarm bilgileri ayrı bir sayfada izlenecektir.</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Gaz bileşen değerleri ve istenen parametrik Modbus Register bilgisi anlık, saatlik , günlük, istenen periyotta ortalama değerler olarak Yerel SCADA için üretilecektir Üretilen bu değerler Yerel SCADA’ya ulaştırılırken aynı zamanda MERKEZ SCADA’ya da aktarılacaktır.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Kablolama ve Ortam Yalıtımı için Kutulama İŞVEREN SCADA yapılanması temel işleyiş açısından exproof alanlardan oluştuğu düşünülerek kablolama ve muhafaza içersine alarak koruma veya terminallerde toplama ve bu terminallerden RTU terminallerine veya diğer arabirimlere taşıma işlevine özel önem verilmesi gerekir. Kablolama ve muhafazalama işlevi için Exproof cihazlarla ilgili yönetmeliklerin göz önüne alınması gerekir.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Exproof cihazlar için Muhafaza kutusunun ve terminal bağlantılarının özel olarak dizayn edilmiş olması ve birtakım standartlara bağımlı olması gerekir. Intrinsic safety cihazların veya increased safety cihazların terminal bağlantılarının yan yana olmasında veya aynı muhafaza içersinde bulunmasında bir mahzur olmayabilir. Fakat intrinsic safety olmayan diğer cihazlardan gelecek kabloların terminal noktaları aynı kutunun içersine alınmadan taşınması düşünülmektedir. Uygun işletim şartlarının olmaması durumunda bu tür kablolama ve terminale alma işlevinin hem intrinsic safety hemde intrinsic safety olmayan cihazlar için aynı muhafaza kutuları üzerinden yapılması durumu sözkonusu olabilir. Bu gibi durumlarda en azında 50 mmlik bir açık mesafenin iki ayrı grup arasında olması gerekmektedir. Ayrıca intrinsic safety cihaz terminallerinin montaj bloğunu tek olması durumunda yan yana olan terminaller arasında klemens orta noktalarının birbirinden en az 6 mm mesafede olması </w:t>
      </w:r>
      <w:r w:rsidRPr="00AB3722">
        <w:rPr>
          <w:rFonts w:ascii="Times New Roman" w:hAnsi="Times New Roman" w:cs="Times New Roman"/>
        </w:rPr>
        <w:lastRenderedPageBreak/>
        <w:t xml:space="preserve">gerekir. Eex d koruma sınıfına sahip saha cihazları da bu mantıkla ayrı bir blok ile aynı muhafaza kutusu içersinde diğer grup blokajından 50 mm mesafede olması gerekir. Tüm grup blokajları eğer gerekirse emniyet açısından blokaj sınırlama aparatları ile birbirinden ayrılmalıdır.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Bir veya birden fazla Blok yapısında Terminal kutuları içersinde muhafaza edilecek olan tüm saha cihazları için topraklamaya ayrı bir önemin verilmesi gerekir. Bu anlamda Blokajları sabitlemede kullanılan metal tutucuların topraklanması gerekir. Bu metal klemens tutucuların en azından belli kriterlere uygun olarak 0,45 mm kalınlığının olması gerekir.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Exproof ortamdan tehlikesiz bölgeye taşınacak tüm sinyallerin ortak noktalarda Muhafaza kutularına alınarak kablolamanın yapılması düşünülmektedir. Böylece cihazlara giden taraf sıkı ve sabit bir şekilde yapılandırılarak devreye alınmış olabilecek ve cihazların devreye alınması veya devreden çıkartılması için cihazın sahada tehlikenin en fazla olduğu alanlarda tehlike oluşturmasının önüne geçilmiş olacaktır. Ayrıca bu sistem ile smart cihazlar ve diğer cihazlar için bakım işlevi daha iyi yapılabilecektir.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Muhafaza kutularının en azından IP 54 ve Ex d özellikte sahada yapılandırılması gerekir. </w:t>
      </w:r>
    </w:p>
    <w:p w:rsidR="005D6837"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 xml:space="preserve">Dijital olarak haberleşen kablolar ile besleme kablosu özelliği gösteren kablolar ve potansiyel free kontaklardan alınan gidiş ve dönüş bağlantılarının ayrı muhafazalı boat ve taşıyıcı hatlar ile taşınması sağlanmalıdır.Saha kablolarının exproof saha için üretilmiş olması ve dış korumalarında ve iletim ortamlarında bir yerden diğer bir bölgeye nakilleri sırasında kablonun her hangibir şekilde kısa devre yapmayacak şekilde montajı yapılmalıdır.Kablolar koruyucu ayrı bir taşıyıcı ile bir yerden diğer bir yere taşınmalıdır. </w:t>
      </w:r>
    </w:p>
    <w:p w:rsidR="00DD7797" w:rsidRPr="00AB3722" w:rsidRDefault="00DD7797" w:rsidP="005548FA">
      <w:pPr>
        <w:pStyle w:val="ListeParagraf"/>
        <w:numPr>
          <w:ilvl w:val="0"/>
          <w:numId w:val="49"/>
        </w:numPr>
        <w:spacing w:after="0"/>
        <w:jc w:val="both"/>
        <w:rPr>
          <w:rFonts w:ascii="Times New Roman" w:hAnsi="Times New Roman" w:cs="Times New Roman"/>
        </w:rPr>
      </w:pPr>
      <w:r w:rsidRPr="00AB3722">
        <w:rPr>
          <w:rFonts w:ascii="Times New Roman" w:hAnsi="Times New Roman" w:cs="Times New Roman"/>
        </w:rPr>
        <w:t>Kablolamada kullanılacak tüm kablaj malzemesi için akım taşıma kapasitelerine uygun olarak kablo kesiti seçimine dikkat edilmeli ve çok damarlı olarak saha için işletilebilir olmasına çalışılmalıdır. Exproof saha içersinde kablonun herhangibir noktada kopmasına veya kısa devre yapmasına izin verilmemelidir. Kablolama malzemesinin her iki taraf içinde tek bir noktada Exproof olmayan saha kesiminde topraklanması gerekir.</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Exproof saha içerinde kullanılacak tüm cihazlar için ve aynı zamanda metal kesimlerin topraklanmasının yapılması ve bu topraklamanın özellikle exproof olmayan alana taşınması gerekir. </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Zener barier üzerinden taşınan tüm sinyallerin zener barier tarafında ve tehlikesiz bölgede topraklamasının yapılması gerekir.</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GENEL KONULAR Montaj ve Devreye alma RMSA Yerleşkesi kapsamında yapılacak montaj ve devreye almalar aşağıda belirtilmiştir.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Yapılacak montaj ve devreye almalar bunlar sınırlı değildir. Saha RTU’larının kurulması, devreye alma testlerinin yapılması, devreye alınması Ana RTU’lar ve Yerel SCADA merkezi, İŞVEREN SCADA Merkezi ile haberleştirilecektir.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Ana ve Isıtıcı Remote I/O’ları saha ekipmanları ile uygun protokoller ve ortamlar üzerinden haberleştirilecektir,  Saha ekipmanlarının desteklediği protokoller üzerinden Ana RTU’lar ile haberleştirilmesinde kullanılacak driverlar her bir RTU üzerinde yüklü olacaktır.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Saha ekipmanlarının her biri kendilerinden beklenen işlevi yerine getirmesi amacı ile uygun ve gerekli koruma önlemleri alınmış bir şekilde montaj edilecektir. Montajı yapılan bu ekipmanların yine uygun şartlarda testleri, devreye a</w:t>
      </w:r>
      <w:r w:rsidR="005D6837">
        <w:rPr>
          <w:rFonts w:ascii="Times New Roman" w:hAnsi="Times New Roman" w:cs="Times New Roman"/>
        </w:rPr>
        <w:t>lınmaları gerçekleştirilecektir.</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Proje kapsamında tanımlanmış özel transmitter veya analiz cihazlarının kurulması, devreye alma testlerinin yapılması, devreye alınması, ve her bir RTU ile haberleşmeleri gerçekleştirilecektir, Smart ekipmanların ve haberleşebilir ekipman bilgi alanlarının(register map) RTU’lar tarafından yönetilmesi ve bu ekipmanlar ile RTU’ların haberleşmesi gerçekleştirilecektir.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Sahada kurulacak cihazlar için tanımlanmış haberleşme ortamlarına uygun haberleşme ekipmanının sahaya ve MERKEZ SCADAYA kurulması, devreye alınması ve bunların kendi aralarında haberleşmesi, Sensörler, transmitterler ve diğer elektriksel malzemeler için gerekli exproof malzemenin ve montajda ihtiyaç duyulabilecek tubing için gerekli malzemenin </w:t>
      </w:r>
      <w:r w:rsidRPr="00AB3722">
        <w:rPr>
          <w:rFonts w:ascii="Times New Roman" w:hAnsi="Times New Roman" w:cs="Times New Roman"/>
        </w:rPr>
        <w:lastRenderedPageBreak/>
        <w:t xml:space="preserve">kurulması, devreye alınması SCADA sisteminin üçüncü parti sistemler ile haberleşmesinin sağlanması, tanımlanmış protokoller için gerekli olan driverların SCADA paketine eklenmesi SCADA veri tabanının ilişkisel yapısının kurulması ve diğer ilişkisel veri tabanları ile haberleşmesinin ve bu veri tabanları ile olan veri alışverişlerinin yapılmasının sağlanması SCADA paketi için IT sistemler ile ilgili entegrasyonun sağlanması, IT sistemler ile olan veri alışverişinde uygun protokol ve driverların yazılması ve SCADA paketine dahil edilmesi ve diğer IT sistemler ile haberleşmenin sağlanması SCADA kapsamında sağlanacak tüm router, swich, bridge gibi cihazların YÜKLENİCİ tarafından sağlanıp kurulması, testlerinin yapılması, devreye alınması ve SCADA kapsamında tanımlanmış tüm diğer işlemler için gerekli kurulum, devreye alma ve testlerin yapılmasının sorumluluğu YÜKLENİCİ’ye ait olacaktır.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Bunun yanında İŞVEREN Saha kurulumları için yetkili bir çalışanı ile Müteahitin devreye alma, test çalışmaları, kurulum çalışmaları ve haberleştirme çalışmalarında çıkabilecek problemler veya yer göstermelerde yardımcı olacaktır. </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Devreye almalarda ve kurulum sırasında gerektiğinde izinlerin alınması ve bu noktalardaki çalışmaların başlaması İŞVEREN yetkili çalışanı ile koordine edilecektir.</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SCADA Çalışması Kapsamında YÜKLENİCİ’nin Çalışma Ekibi SCADA çalışmaları kapsamında YÜKLENİCİ bir adet sistem mühendisi olmak üzere ve birde proje yöneticisi olmak üzere en az iki adet mühendisi ile birlikte proje bölgesi olan Eskişehir ilinde İŞVERENin sağlayacağı bir ofis ile sahada kalıcı olarak yer alacaktır. Sahada çalışacak ekibin otomasyon projelerinde çalışma ve yetkinliğinin İŞVEREN tarafından onaylanması gerekir.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Saha çalışmaları sırasında tüm aşamalar için İŞVERENin gerekli gördüğü tüm işler ve koordinasyon bu sorumlu kişiler üzerinden yapılacaktır. SCADA çalışmalarında görev alacak diğer personelin görev yerleri, sorumlulukları ve daha önce çalıştığı firmalar İŞVERENe bildirilmelidir.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Proje sorumlusunun daha önceden bir doğalgaz projesi ile SCADA çalışmalarında Proje yöneticisi olarak yer almış olması veya enerji SCADA ihalelerinde Proje sorumlusu olarak çalışmış olması gerekir.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Saha çalışmasında görevlendirilecek personelin çalışma dönemleri ve en az iki yıl SCADA işlerinde çalışmış olduğu belgelendirilmelidir. </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Saha çalışmaları sırasında görevlendirilecek ekip başı amirlerinin elektrik veya makine mühendisi olmaları ve en azından ikişer yıl saha ve SCADA çalışmalarında çalışmış olmaları veya bir adet enerji SCADAsı uygulamasında bulunmuş olmaları gerekir.</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İNŞAAT İŞLERİ 8.1 Genel Yüklenici, RMS Yapım Sözleşmesi kapsamında gerçekleştirmeyi taahhüt ettiği her türlü iş ve hizmetler için önceden onayı verilmemiş bir imaj, montaj, malzeme, aksesuar ve benzeri bir şeyi kesinlikle kullanmayacaktır. Yüklenici aşağıda verilen farklı İnşaat işleri için ihtiyaç duyulan iş ve hizmetleri karşılayacaktır. Söz konusu işlerin yapımı sırasında BOTAŞ tarafından onaylanmış olan Mimari, İnşaat, Mekanik ve Elektrik projelerine uyulacaktır. Yüklenici projede belirtilen hususlara ek olarak aşağıda açıklanan ana başlıklar altındaki tüm inşaat işlerlinin yapımından sorumludur.</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Zemin iyileştirmelerinin yapılarak, Shelter ve idari bina temellerinin yapılması, saha betonu dökümü öncesi sıkışma çok iyi yapılmalı ve testlerle kontrol edilmelidir.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Zemin sıkıştırma işlemi minimum 30 tonluk silindir ile yapılacak, Proktor (zemin sıkışma parametresi) testi ile %95 sıkışma şartı sağlanarak İşveren’ e raporlanacaktır. </w:t>
      </w:r>
    </w:p>
    <w:p w:rsidR="005D6837"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Temel imalatları sırasında otomasyon ve (Filtre ve ısıtıcı) boşaltma kanal ve rogarlarının yapımı </w:t>
      </w:r>
      <w:r w:rsidR="005D6837">
        <w:rPr>
          <w:rFonts w:ascii="Times New Roman" w:hAnsi="Times New Roman" w:cs="Times New Roman"/>
        </w:rPr>
        <w:t>ilgili</w:t>
      </w:r>
      <w:r w:rsidRPr="00AB3722">
        <w:rPr>
          <w:rFonts w:ascii="Times New Roman" w:hAnsi="Times New Roman" w:cs="Times New Roman"/>
        </w:rPr>
        <w:t xml:space="preserve"> maddede anlatıldığı ve projelerde gösterildiği gibi gerçekleştirilecektir. </w:t>
      </w:r>
    </w:p>
    <w:p w:rsidR="00DE0589"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İdari bina, ekipman ve shelter binasına ait temel topraklaması ve ring topraklamasının yapılması: İstasyon, shelter, Filtre, ısıtıcı, ölçüm ve regülatör grupları ve idari bina kendi aralarında bağımsız olarak topraklama lamaları (40x4mm galvaniz lama) faraday kafesi şeklinde topraklanacak ve bu lamalar istasyon içerisinde belirli bir noktaya taşınarak ortak bir topraklama yapılacaktır. Ortak topraklama galvaniz topraklama çubukları (70X70X1500 mm) </w:t>
      </w:r>
      <w:r w:rsidRPr="00AB3722">
        <w:rPr>
          <w:rFonts w:ascii="Times New Roman" w:hAnsi="Times New Roman" w:cs="Times New Roman"/>
        </w:rPr>
        <w:lastRenderedPageBreak/>
        <w:t xml:space="preserve">ile yapılarak 4 ohm değerinin altına düşürülecektir. Topraklama sisteminde izolasyonlu yüzey elemanlarını topraklamak için kullanılacak şeritlerin örgülü olması ve iletkenliğinin kesintiye uğramaması sağlanacaktır. </w:t>
      </w:r>
    </w:p>
    <w:p w:rsidR="00DE0589"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Kazan dairesi perde betonun (patlama duvarı) dökülmesi, İmalat aşamasında ısıtma borularının ve doğalgaz borularının geçişlerine ait boşlukların bırakılması. Kazan dairesinden skide yukarda bahsedilen sistemler için giriş ve çıkış kanalları projede gösterildiği gibi yapılacaktır. </w:t>
      </w:r>
    </w:p>
    <w:p w:rsidR="00DE0589"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Shelter binasının çelik konstrüksiyon işleri statik projede gösterildiği gibi yapılacaktır. </w:t>
      </w:r>
    </w:p>
    <w:p w:rsidR="00DE0589"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Shelter binası havalandırma menfezleri ve çelik kapıların montajının yapılması </w:t>
      </w:r>
      <w:r w:rsidR="00DE0589">
        <w:rPr>
          <w:rFonts w:ascii="Times New Roman" w:hAnsi="Times New Roman" w:cs="Times New Roman"/>
        </w:rPr>
        <w:t>proje</w:t>
      </w:r>
      <w:r w:rsidRPr="00AB3722">
        <w:rPr>
          <w:rFonts w:ascii="Times New Roman" w:hAnsi="Times New Roman" w:cs="Times New Roman"/>
        </w:rPr>
        <w:t xml:space="preserve">de gösterildiği gibi gerçekleştirilecektir. </w:t>
      </w:r>
    </w:p>
    <w:p w:rsidR="003B7C0B" w:rsidRDefault="00DE0589" w:rsidP="005548FA">
      <w:pPr>
        <w:pStyle w:val="ListeParagraf"/>
        <w:numPr>
          <w:ilvl w:val="0"/>
          <w:numId w:val="50"/>
        </w:numPr>
        <w:spacing w:after="0"/>
        <w:jc w:val="both"/>
        <w:rPr>
          <w:rFonts w:ascii="Times New Roman" w:hAnsi="Times New Roman" w:cs="Times New Roman"/>
        </w:rPr>
      </w:pPr>
      <w:r>
        <w:rPr>
          <w:rFonts w:ascii="Times New Roman" w:hAnsi="Times New Roman" w:cs="Times New Roman"/>
        </w:rPr>
        <w:t>K</w:t>
      </w:r>
      <w:r w:rsidR="00290E19" w:rsidRPr="00AB3722">
        <w:rPr>
          <w:rFonts w:ascii="Times New Roman" w:hAnsi="Times New Roman" w:cs="Times New Roman"/>
        </w:rPr>
        <w:t xml:space="preserve">azanların altına beton kaideler dökülecektir. </w:t>
      </w:r>
      <w:r>
        <w:rPr>
          <w:rFonts w:ascii="Times New Roman" w:hAnsi="Times New Roman" w:cs="Times New Roman"/>
        </w:rPr>
        <w:t>İlgili maddede anlatıldığı ve proje</w:t>
      </w:r>
      <w:r w:rsidR="00290E19" w:rsidRPr="00AB3722">
        <w:rPr>
          <w:rFonts w:ascii="Times New Roman" w:hAnsi="Times New Roman" w:cs="Times New Roman"/>
        </w:rPr>
        <w:t xml:space="preserve">de gösterildiği gibi dış cephe ve kaplamasının yapılması, kuşların ve yaprakların girmesini engelleyecek şekilde havalandırmalara kuş telinin çekilmesi, yağmur veya karın içeri girmeyecek şekilde fenerliğin imal edilmesi. </w:t>
      </w:r>
    </w:p>
    <w:p w:rsidR="003B7C0B"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Giriş ve çıkış vana grubu, kokulandırma, jeneratör, Aydınlatma direkleri ve paratoner direği temelinin yapılması, yağmur kanalı (hazır döküm 30 veya 40 cm genişliğinde 10 cm derinliğinde su yalağı şeklinde), bina tretuvar yolu, araç yolunun yapılması. </w:t>
      </w:r>
    </w:p>
    <w:p w:rsidR="003B7C0B"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İstasyon için Giriş ve çıkış hatları ve vanaları beton taban yapısı ve kazı işleri eksiksiz bir şekilde kurulacak, devreye alınacak ve işletilmeye hazır halde </w:t>
      </w:r>
      <w:r w:rsidR="00DA6FEE">
        <w:rPr>
          <w:rFonts w:ascii="Times New Roman" w:hAnsi="Times New Roman" w:cs="Times New Roman"/>
        </w:rPr>
        <w:t>İDARE</w:t>
      </w:r>
      <w:r w:rsidRPr="00AB3722">
        <w:rPr>
          <w:rFonts w:ascii="Times New Roman" w:hAnsi="Times New Roman" w:cs="Times New Roman"/>
        </w:rPr>
        <w:t xml:space="preserve">’a teslim edilecektir (Mimari ve statik projelerde verilen özelliklerde). </w:t>
      </w:r>
    </w:p>
    <w:p w:rsidR="003B7C0B"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İstasyon için Doğalgaz Isıtıcı Sistemleri donanımları için beton taban yapısı ve kazı işleri eksiksiz bir şekilde kurulacak, devreye alınacak ve işletilmeye hazır halde </w:t>
      </w:r>
      <w:r w:rsidR="00DA6FEE">
        <w:rPr>
          <w:rFonts w:ascii="Times New Roman" w:hAnsi="Times New Roman" w:cs="Times New Roman"/>
        </w:rPr>
        <w:t>İDARE</w:t>
      </w:r>
      <w:r w:rsidR="003B7C0B">
        <w:rPr>
          <w:rFonts w:ascii="Times New Roman" w:hAnsi="Times New Roman" w:cs="Times New Roman"/>
        </w:rPr>
        <w:t>’ye</w:t>
      </w:r>
      <w:r w:rsidRPr="00AB3722">
        <w:rPr>
          <w:rFonts w:ascii="Times New Roman" w:hAnsi="Times New Roman" w:cs="Times New Roman"/>
        </w:rPr>
        <w:t xml:space="preserve"> teslim edilecektir (Mimari ve statik projelerde verilen özelliklerde). </w:t>
      </w:r>
    </w:p>
    <w:p w:rsidR="003B7C0B"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İstasyon için İstasyon Filtreleme Sistemleri donanımları beton taban yapısı eksiksiz bir şekilde kurulacak, devreye alınacak ve işletilmeye hazır halde </w:t>
      </w:r>
      <w:r w:rsidR="00DA6FEE">
        <w:rPr>
          <w:rFonts w:ascii="Times New Roman" w:hAnsi="Times New Roman" w:cs="Times New Roman"/>
        </w:rPr>
        <w:t>İDARE</w:t>
      </w:r>
      <w:r w:rsidR="003B7C0B">
        <w:rPr>
          <w:rFonts w:ascii="Times New Roman" w:hAnsi="Times New Roman" w:cs="Times New Roman"/>
        </w:rPr>
        <w:t>’ye</w:t>
      </w:r>
      <w:r w:rsidRPr="00AB3722">
        <w:rPr>
          <w:rFonts w:ascii="Times New Roman" w:hAnsi="Times New Roman" w:cs="Times New Roman"/>
        </w:rPr>
        <w:t xml:space="preserve"> teslim edilecektir (Mimari ve statik projelerde verilen özelliklerde). </w:t>
      </w:r>
    </w:p>
    <w:p w:rsidR="003B7C0B"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İstasyon çıkışına kurulacak olan Kokulandırma ünitesi için beton taban yapısı ve kazı işleri eksiksiz bir şekilde gerçekleştirilecektir (Mimari ve statik projelerde verilen özelliklerde). </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İstasyon için </w:t>
      </w:r>
      <w:r w:rsidR="00DA6FEE">
        <w:rPr>
          <w:rFonts w:ascii="Times New Roman" w:hAnsi="Times New Roman" w:cs="Times New Roman"/>
        </w:rPr>
        <w:t>İDARE</w:t>
      </w:r>
      <w:r w:rsidRPr="00AB3722">
        <w:rPr>
          <w:rFonts w:ascii="Times New Roman" w:hAnsi="Times New Roman" w:cs="Times New Roman"/>
        </w:rPr>
        <w:t xml:space="preserve"> tarafından belirtilen değerde çalışma koşullarına ve haberleşme olanaklarına sahip Gaz Kromotograf örnekleme hat kazı işleri eksiksiz bir şekilde yapılacaktır (Mimari ve statik projelerde verilen özelliklerde).</w:t>
      </w:r>
    </w:p>
    <w:p w:rsidR="00290E19" w:rsidRPr="00AB3722" w:rsidRDefault="00290E19" w:rsidP="005548FA">
      <w:pPr>
        <w:pStyle w:val="ListeParagraf"/>
        <w:numPr>
          <w:ilvl w:val="0"/>
          <w:numId w:val="50"/>
        </w:numPr>
        <w:spacing w:after="0"/>
        <w:jc w:val="both"/>
        <w:rPr>
          <w:rFonts w:ascii="Times New Roman" w:hAnsi="Times New Roman" w:cs="Times New Roman"/>
        </w:rPr>
      </w:pPr>
      <w:r w:rsidRPr="00AB3722">
        <w:rPr>
          <w:rFonts w:ascii="Times New Roman" w:hAnsi="Times New Roman" w:cs="Times New Roman"/>
        </w:rPr>
        <w:t xml:space="preserve">Dış saha elektrik otomasyon kanalarının ve rogarlarının yapılması Kazan dairesi ve idari bina tuğla, sıva ve boya işlerinin mimari projede gösterildiği gibi yapılması İdari bina tabya betonun dökülmesi (Elektrik kablo kanalarının otomasyon projesine göre yapılması) İdari bina çatı, temiz su pis su, kalorifer tesisatı, klima tesisatının yapılması, kazan dairesindeki kazanlarının doldurulması için su hattının çekilmesi, İdari bina doğalgaz boru hattı kazısının yapılması (Mekanik projede belirtildiği ve </w:t>
      </w:r>
      <w:r w:rsidR="003B7C0B">
        <w:rPr>
          <w:rFonts w:ascii="Times New Roman" w:hAnsi="Times New Roman" w:cs="Times New Roman"/>
        </w:rPr>
        <w:t>BOTAŞ A.Ş</w:t>
      </w:r>
      <w:r w:rsidRPr="00AB3722">
        <w:rPr>
          <w:rFonts w:ascii="Times New Roman" w:hAnsi="Times New Roman" w:cs="Times New Roman"/>
        </w:rPr>
        <w:t>’nin onay vereceği gibi), İdari bina kapı ve pencerelerinin montajının yapılması İdari bina fayans, şap, boya ve izoleli halının döşenmesi İstasyon giriş kapısı (otomatik açılır kapanır-sürgülü) yapılması, Sahanın ot bitmeyecek şekilde, Kireç, Naylon ve 3 numara Beyaz kırma taş ile kaplanması, RMS ve İdari bina için ihtiyaç duyulan mutfak, oda, vb. tefrişat ve ekipmanlarının tedarik edilmesi Pis su depolama amaçlı olarak sızdırmaz özellikli yeraltı foseptik deposu kurulacaktır. Foseptik noktası projede gösterilmekle beraber yeri uygulama esnasında değişebilecektir.</w:t>
      </w:r>
    </w:p>
    <w:p w:rsidR="003B7C0B" w:rsidRPr="003B7C0B" w:rsidRDefault="001562A7" w:rsidP="005548FA">
      <w:pPr>
        <w:pStyle w:val="ListeParagraf"/>
        <w:numPr>
          <w:ilvl w:val="0"/>
          <w:numId w:val="50"/>
        </w:numPr>
        <w:spacing w:after="0"/>
        <w:jc w:val="both"/>
        <w:rPr>
          <w:rFonts w:ascii="Times New Roman" w:hAnsi="Times New Roman" w:cs="Times New Roman"/>
          <w:b/>
        </w:rPr>
      </w:pPr>
      <w:r w:rsidRPr="003B7C0B">
        <w:rPr>
          <w:rFonts w:ascii="Times New Roman" w:hAnsi="Times New Roman" w:cs="Times New Roman"/>
          <w:b/>
        </w:rPr>
        <w:t xml:space="preserve">KABLO KANALLARI </w:t>
      </w:r>
      <w:r w:rsidR="003B7C0B" w:rsidRPr="003B7C0B">
        <w:rPr>
          <w:rFonts w:ascii="Times New Roman" w:hAnsi="Times New Roman" w:cs="Times New Roman"/>
          <w:b/>
        </w:rPr>
        <w:t>:</w:t>
      </w:r>
    </w:p>
    <w:p w:rsidR="003B7C0B" w:rsidRDefault="003B7C0B" w:rsidP="006B75D6">
      <w:pPr>
        <w:pStyle w:val="ListeParagraf"/>
        <w:spacing w:after="0"/>
        <w:jc w:val="both"/>
        <w:rPr>
          <w:rFonts w:ascii="Times New Roman" w:hAnsi="Times New Roman" w:cs="Times New Roman"/>
        </w:rPr>
      </w:pPr>
    </w:p>
    <w:p w:rsidR="00827DB6" w:rsidRPr="003B7C0B" w:rsidRDefault="001562A7" w:rsidP="006B75D6">
      <w:pPr>
        <w:spacing w:after="0"/>
        <w:jc w:val="both"/>
        <w:rPr>
          <w:rFonts w:ascii="Times New Roman" w:hAnsi="Times New Roman" w:cs="Times New Roman"/>
        </w:rPr>
      </w:pPr>
      <w:r w:rsidRPr="003B7C0B">
        <w:rPr>
          <w:rFonts w:ascii="Times New Roman" w:hAnsi="Times New Roman" w:cs="Times New Roman"/>
        </w:rPr>
        <w:t>YÜKLENİCİ tarafından gerçekleştirilecek kablo kanallarına ilişkin detaylar aşağıda belirtilmiştir. Kanalın üst kısmı ankrajlı köşebent olacak ve bu köşebent, imalat esnasında konulacaktır. Tüm kanallar dört köşesi köşebentle takviye edilmiş (çerçeve şeklinde) 3 mm baklavalı boyalı saç kapaklarla kapatılacaktır. Kanallarda açık kısım kalmayacak. Saç kapaklar 1 metre uzunluğunda kanal üzerine geçmeli ve zeminle aynı kotta olacak şekilde imalatı yapılacaktır. Bu kapakların kaldırma kolları içe geçmeli olacaktır.</w:t>
      </w:r>
    </w:p>
    <w:p w:rsidR="00A11B56" w:rsidRPr="00AB3722" w:rsidRDefault="00A11B56" w:rsidP="006B75D6">
      <w:pPr>
        <w:pStyle w:val="ListeParagraf"/>
        <w:spacing w:after="0"/>
        <w:jc w:val="both"/>
        <w:rPr>
          <w:rFonts w:ascii="Times New Roman" w:hAnsi="Times New Roman" w:cs="Times New Roman"/>
        </w:rPr>
      </w:pPr>
    </w:p>
    <w:p w:rsidR="001562A7" w:rsidRPr="003B7C0B" w:rsidRDefault="001562A7" w:rsidP="006B75D6">
      <w:pPr>
        <w:pStyle w:val="ListeParagraf"/>
        <w:spacing w:after="0"/>
        <w:jc w:val="both"/>
        <w:rPr>
          <w:rFonts w:ascii="Times New Roman" w:hAnsi="Times New Roman" w:cs="Times New Roman"/>
          <w:b/>
        </w:rPr>
      </w:pPr>
      <w:r w:rsidRPr="003B7C0B">
        <w:rPr>
          <w:rFonts w:ascii="Times New Roman" w:hAnsi="Times New Roman" w:cs="Times New Roman"/>
          <w:b/>
        </w:rPr>
        <w:t>ELEKTRİK İŞLERİ KAPSAMINDA YAPILACAK İNŞAAT İŞLERİ</w:t>
      </w:r>
    </w:p>
    <w:p w:rsidR="00A11B56" w:rsidRPr="00AB3722" w:rsidRDefault="00A11B56" w:rsidP="006B75D6">
      <w:pPr>
        <w:pStyle w:val="ListeParagraf"/>
        <w:spacing w:after="0"/>
        <w:jc w:val="both"/>
        <w:rPr>
          <w:rFonts w:ascii="Times New Roman" w:hAnsi="Times New Roman" w:cs="Times New Roman"/>
        </w:rPr>
      </w:pPr>
    </w:p>
    <w:p w:rsidR="001562A7" w:rsidRPr="00AB3722" w:rsidRDefault="001562A7" w:rsidP="006B75D6">
      <w:pPr>
        <w:pStyle w:val="ListeParagraf"/>
        <w:spacing w:after="0"/>
        <w:jc w:val="both"/>
        <w:rPr>
          <w:rFonts w:ascii="Times New Roman" w:hAnsi="Times New Roman" w:cs="Times New Roman"/>
        </w:rPr>
      </w:pPr>
      <w:r w:rsidRPr="00AB3722">
        <w:rPr>
          <w:rFonts w:ascii="Times New Roman" w:hAnsi="Times New Roman" w:cs="Times New Roman"/>
        </w:rPr>
        <w:t>İstasyon ve kontrol binası elektrik işleri kapsamında yapılacak inşaat işleri konu başlıkları ile aşağıda verilmiştir.</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1 İstasyon için </w:t>
      </w:r>
      <w:r w:rsidR="00DA6FEE">
        <w:rPr>
          <w:rFonts w:ascii="Times New Roman" w:hAnsi="Times New Roman" w:cs="Times New Roman"/>
        </w:rPr>
        <w:t>İDARE</w:t>
      </w:r>
      <w:r w:rsidRPr="00AB3722">
        <w:rPr>
          <w:rFonts w:ascii="Times New Roman" w:hAnsi="Times New Roman" w:cs="Times New Roman"/>
        </w:rPr>
        <w:t xml:space="preserve"> tarafından belirtilen değerde çalışma koşullarına sahip Shelter Binası yağmur suyu tahliye, gaz drain hat çıkışları için uygun tahliye vb. elektrik ve aydınlatma (exproof yapıda) kanal donanımları ve ekipmanları ile birlikte eksiksiz bir şekilde kurulacak ve işletilmeye hazır halde </w:t>
      </w:r>
      <w:r w:rsidR="00DA6FEE">
        <w:rPr>
          <w:rFonts w:ascii="Times New Roman" w:hAnsi="Times New Roman" w:cs="Times New Roman"/>
        </w:rPr>
        <w:t>İDARE</w:t>
      </w:r>
      <w:r w:rsidR="003B7C0B">
        <w:rPr>
          <w:rFonts w:ascii="Times New Roman" w:hAnsi="Times New Roman" w:cs="Times New Roman"/>
        </w:rPr>
        <w:t>’ye</w:t>
      </w:r>
      <w:r w:rsidRPr="00AB3722">
        <w:rPr>
          <w:rFonts w:ascii="Times New Roman" w:hAnsi="Times New Roman" w:cs="Times New Roman"/>
        </w:rPr>
        <w:t xml:space="preserve"> teslim edilecektir.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Her bir İstasyon Shelter Bina taban kazı ve beton taban yapısı </w:t>
      </w:r>
      <w:r w:rsidR="00DA6FEE">
        <w:rPr>
          <w:rFonts w:ascii="Times New Roman" w:hAnsi="Times New Roman" w:cs="Times New Roman"/>
        </w:rPr>
        <w:t>İDARE</w:t>
      </w:r>
      <w:r w:rsidRPr="00AB3722">
        <w:rPr>
          <w:rFonts w:ascii="Times New Roman" w:hAnsi="Times New Roman" w:cs="Times New Roman"/>
        </w:rPr>
        <w:t xml:space="preserve"> tarafından belirtilen değerde çalışma koşullarına sahip bir şekilde gerekli tahliye elektrik ve aydınlatma kanal donanımları ile birlikte eksiksiz bir şekilde kurulacak işletilmeye hazır halde </w:t>
      </w:r>
      <w:r w:rsidR="00DA6FEE">
        <w:rPr>
          <w:rFonts w:ascii="Times New Roman" w:hAnsi="Times New Roman" w:cs="Times New Roman"/>
        </w:rPr>
        <w:t>İDARE</w:t>
      </w:r>
      <w:r w:rsidRPr="00AB3722">
        <w:rPr>
          <w:rFonts w:ascii="Times New Roman" w:hAnsi="Times New Roman" w:cs="Times New Roman"/>
        </w:rPr>
        <w:t xml:space="preserve">’a teslim edilecektir.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Her bir İstasyon Paratoner Sistemi için gerekli olan kazı işleri eksiksiz bir şekilde gerçekleştirilecektir.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İstasyon</w:t>
      </w:r>
      <w:r w:rsidR="003B7C0B">
        <w:rPr>
          <w:rFonts w:ascii="Times New Roman" w:hAnsi="Times New Roman" w:cs="Times New Roman"/>
        </w:rPr>
        <w:t>un</w:t>
      </w:r>
      <w:r w:rsidRPr="00AB3722">
        <w:rPr>
          <w:rFonts w:ascii="Times New Roman" w:hAnsi="Times New Roman" w:cs="Times New Roman"/>
        </w:rPr>
        <w:t xml:space="preserve"> tüm Topraklama Sistemi için gerekli olan kazı işleri eksiksiz bir şekilde gerçekleştirilecektir</w:t>
      </w:r>
      <w:r w:rsidR="003B7C0B">
        <w:rPr>
          <w:rFonts w:ascii="Times New Roman" w:hAnsi="Times New Roman" w:cs="Times New Roman"/>
        </w:rPr>
        <w:t>.</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 İstasyon için Katodik Koruma Sistemi kazı işleri eksiksiz bir şekilde sağlanacaktır. </w:t>
      </w:r>
    </w:p>
    <w:p w:rsidR="003B7C0B" w:rsidRDefault="003B7C0B" w:rsidP="005548FA">
      <w:pPr>
        <w:pStyle w:val="ListeParagraf"/>
        <w:numPr>
          <w:ilvl w:val="0"/>
          <w:numId w:val="51"/>
        </w:numPr>
        <w:spacing w:after="0"/>
        <w:jc w:val="both"/>
        <w:rPr>
          <w:rFonts w:ascii="Times New Roman" w:hAnsi="Times New Roman" w:cs="Times New Roman"/>
        </w:rPr>
      </w:pPr>
      <w:r>
        <w:rPr>
          <w:rFonts w:ascii="Times New Roman" w:hAnsi="Times New Roman" w:cs="Times New Roman"/>
        </w:rPr>
        <w:t>İstasyon ve idari bina</w:t>
      </w:r>
      <w:r w:rsidR="00363B6F" w:rsidRPr="00AB3722">
        <w:rPr>
          <w:rFonts w:ascii="Times New Roman" w:hAnsi="Times New Roman" w:cs="Times New Roman"/>
        </w:rPr>
        <w:t xml:space="preserve">da aydınlatma sistemi için kazı ve kanal işleri yapılandırılacaktır. (Dış ve İç aydınlatma kazı ve kanal işleri ile Dış aydınlatma ekipmanları için sabit destek elemanları- direkler- kazı ve kanal işleri ) </w:t>
      </w:r>
      <w:r>
        <w:rPr>
          <w:rFonts w:ascii="Times New Roman" w:hAnsi="Times New Roman" w:cs="Times New Roman"/>
        </w:rPr>
        <w:t>İstasyon ve idari bina</w:t>
      </w:r>
      <w:r w:rsidR="00363B6F" w:rsidRPr="00AB3722">
        <w:rPr>
          <w:rFonts w:ascii="Times New Roman" w:hAnsi="Times New Roman" w:cs="Times New Roman"/>
        </w:rPr>
        <w:t xml:space="preserve">da bir Güç Yönetim sistemi için kazı ve kanal işleri yapılandırılacaktır. OG - AG Güç Dağıtım Sistemi kazı ve kanal işleri (Trafo ile İstasyon girişi arasındaki elektrik besleme kablo kanal ve rögarları dahildir). Kanal ve kablo yolları Vaziyet Projesinde verilen bilgilere göre imal edilecektir.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Jeneratör Güç Dağıtım sistemi kazı ve kanal işleri yapılacaktır. UPS Güç Dağıtım Sistemi kazı ve kanal işleri yapılacaktır.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Yedek Güç yönetim yapısı kazı ve kanal işleri yapılacaktır. </w:t>
      </w:r>
      <w:r w:rsidR="003B7C0B">
        <w:rPr>
          <w:rFonts w:ascii="Times New Roman" w:hAnsi="Times New Roman" w:cs="Times New Roman"/>
        </w:rPr>
        <w:t>Kontrol binas</w:t>
      </w:r>
      <w:r w:rsidRPr="00AB3722">
        <w:rPr>
          <w:rFonts w:ascii="Times New Roman" w:hAnsi="Times New Roman" w:cs="Times New Roman"/>
        </w:rPr>
        <w:t xml:space="preserve">ında Soğutma-Isıtma sistemi eksiksiz bir şekilde kurulacak ve işletilmeye hazır halde </w:t>
      </w:r>
      <w:r w:rsidR="00DA6FEE">
        <w:rPr>
          <w:rFonts w:ascii="Times New Roman" w:hAnsi="Times New Roman" w:cs="Times New Roman"/>
        </w:rPr>
        <w:t>İDARE</w:t>
      </w:r>
      <w:r w:rsidR="003B7C0B">
        <w:rPr>
          <w:rFonts w:ascii="Times New Roman" w:hAnsi="Times New Roman" w:cs="Times New Roman"/>
        </w:rPr>
        <w:t>’ye</w:t>
      </w:r>
      <w:r w:rsidRPr="00AB3722">
        <w:rPr>
          <w:rFonts w:ascii="Times New Roman" w:hAnsi="Times New Roman" w:cs="Times New Roman"/>
        </w:rPr>
        <w:t xml:space="preserve"> teslim edilecektir.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İstasyonlar ve idari binalarda gerekli ve yeter derecede kontrol, izleme ve yönetim özellikleri ile donatılarak tedarik edilecek olan bir Yangın algılama ve Söndürme sistemi için kazı ve kanal işleri yapılacaktır.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TESTLER İŞVEREN personelinin tüm ekipmanların istasyon testlerine katılımı sağlanacaktır. </w:t>
      </w:r>
      <w:r w:rsidR="003B7C0B">
        <w:rPr>
          <w:rFonts w:ascii="Times New Roman" w:hAnsi="Times New Roman" w:cs="Times New Roman"/>
        </w:rPr>
        <w:t>İŞVEREN</w:t>
      </w:r>
      <w:r w:rsidRPr="00AB3722">
        <w:rPr>
          <w:rFonts w:ascii="Times New Roman" w:hAnsi="Times New Roman" w:cs="Times New Roman"/>
        </w:rPr>
        <w:t xml:space="preserve"> personelince onaylanmamış ekipmanlar sahada tesis ettirilmeyecektir. </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 EĞİTİM İstasyonda kurulumu yapılan SCADA sistemi ile ilgili YÜKLENİCİ aşağıdaki kapsamda eğitimler verecektir. S</w:t>
      </w:r>
    </w:p>
    <w:p w:rsidR="003B7C0B" w:rsidRDefault="00363B6F" w:rsidP="005548FA">
      <w:pPr>
        <w:pStyle w:val="ListeParagraf"/>
        <w:numPr>
          <w:ilvl w:val="0"/>
          <w:numId w:val="51"/>
        </w:numPr>
        <w:spacing w:after="0"/>
        <w:jc w:val="both"/>
        <w:rPr>
          <w:rFonts w:ascii="Times New Roman" w:hAnsi="Times New Roman" w:cs="Times New Roman"/>
        </w:rPr>
      </w:pPr>
      <w:r w:rsidRPr="00AB3722">
        <w:rPr>
          <w:rFonts w:ascii="Times New Roman" w:hAnsi="Times New Roman" w:cs="Times New Roman"/>
        </w:rPr>
        <w:t xml:space="preserve">istem mühendisi eğitimi: Sistem Mühendisi eğitimi, SCADA paketinin tüm konfigrasyonuna hakim olunacak şekilde ve diğer entegre sistemlerle olan tüm ilişki ve tanımlamalara hakim olunacak şekilde detaylı olarak Sistem mühendisini eğitmek için verilecektir. Sistem mühendisi eğitimi Minimum 5 adam / gün sürecek ve aşağıdaki konuları içerecektir: </w:t>
      </w:r>
    </w:p>
    <w:p w:rsidR="003B7C0B"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a) SCADA Merkez eğitimi </w:t>
      </w:r>
    </w:p>
    <w:p w:rsidR="003B7C0B"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b) Yerel SCADA eğitimi </w:t>
      </w:r>
    </w:p>
    <w:p w:rsidR="003B7C0B"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c) PLC eğitimi </w:t>
      </w:r>
    </w:p>
    <w:p w:rsidR="003B7C0B"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d) Haberleşme Eğitimi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e) Konfigürasyon ve database eğitimi Operatör eğitimi: Operator eğitimi SCADA merkez için Minimum 1 adam / gün sürecek ve Yerel SCADA sisteminin izleme, raporlama ve kullanımını içerecektir. Bakım eğitimi: Bakım eğitimi, teknik personelin RTU ve diğer enstrumantasyonların genel arıza bulma, giderme ve raporlama gibi yeteneklerinin geliştirilmesi için yapılandırılacaktır. Bakım Eğitimi Minimum 5 adam / gün sürecek ve aşağıdaki konuları içerecektir: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a) Temel PLC eğitimi (Programlama ve donanım)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b) Enstrümantasyon eğitimi (Kalibrasyon, arıza tespiti ve giderme, bakım)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lastRenderedPageBreak/>
        <w:t>c) Eğitimler mühendis, teknisyen ve operatör seviyesinde olacaktır. Özellikle Operatör ve Bakım eğitimlerinin Türkçe olması gerekmektedir. Eğitimlerde uygulamaya ağırlık verilmelidir.</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 d) Sistem içerisinde sağlanan RTU/RTU’lar donanımı, konfigrasyon dosyalarının oluşturulması, PLC programlama dili ve diğer yardımcı dokumanlar Türkçe ve ingilizce olarak sunulacaktır.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e) SCADA paketi için geliştirilen tüm uygulamaların kullanıcı dokumanları ve diğer sistemler için geliştirilen uygulama yazılımlarının kullanıcı dokumanları Türkçe olarak İDARE’ye verilecektir </w:t>
      </w:r>
    </w:p>
    <w:p w:rsidR="00004192" w:rsidRDefault="00363B6F" w:rsidP="006B75D6">
      <w:pPr>
        <w:pStyle w:val="ListeParagraf"/>
        <w:spacing w:after="0"/>
        <w:jc w:val="both"/>
        <w:rPr>
          <w:rFonts w:ascii="Times New Roman" w:hAnsi="Times New Roman" w:cs="Times New Roman"/>
        </w:rPr>
      </w:pPr>
      <w:r w:rsidRPr="00AB3722">
        <w:rPr>
          <w:rFonts w:ascii="Times New Roman" w:hAnsi="Times New Roman" w:cs="Times New Roman"/>
        </w:rPr>
        <w:t xml:space="preserve">f) Sahada kullanılacak olan tüm cihazlar için kullanıcı kitapçıkları Türkçe olarak İDAREye verilecektir. </w:t>
      </w:r>
    </w:p>
    <w:p w:rsidR="00004192" w:rsidRPr="00B87858" w:rsidRDefault="00363B6F" w:rsidP="005548FA">
      <w:pPr>
        <w:pStyle w:val="ListeParagraf"/>
        <w:numPr>
          <w:ilvl w:val="0"/>
          <w:numId w:val="123"/>
        </w:numPr>
        <w:spacing w:after="0"/>
        <w:jc w:val="both"/>
        <w:rPr>
          <w:rFonts w:ascii="Times New Roman" w:hAnsi="Times New Roman" w:cs="Times New Roman"/>
          <w:b/>
        </w:rPr>
      </w:pPr>
      <w:r w:rsidRPr="00B87858">
        <w:rPr>
          <w:rFonts w:ascii="Times New Roman" w:hAnsi="Times New Roman" w:cs="Times New Roman"/>
          <w:b/>
        </w:rPr>
        <w:t xml:space="preserve">DÖKÜMANTASYON </w:t>
      </w:r>
    </w:p>
    <w:p w:rsidR="00B87858" w:rsidRDefault="00363B6F" w:rsidP="005548FA">
      <w:pPr>
        <w:pStyle w:val="ListeParagraf"/>
        <w:numPr>
          <w:ilvl w:val="0"/>
          <w:numId w:val="124"/>
        </w:numPr>
        <w:spacing w:after="0"/>
        <w:jc w:val="both"/>
        <w:rPr>
          <w:rFonts w:ascii="Times New Roman" w:hAnsi="Times New Roman" w:cs="Times New Roman"/>
        </w:rPr>
      </w:pPr>
      <w:r w:rsidRPr="00AB3722">
        <w:rPr>
          <w:rFonts w:ascii="Times New Roman" w:hAnsi="Times New Roman" w:cs="Times New Roman"/>
        </w:rPr>
        <w:t>Bütün elektronik ve mekanik cihazların test raporlarının, sertifikalarının, kalibrasyon belgeleri, manuellerinin, data sheet’lerinin ve çizimlerin İngilizce orijinaller</w:t>
      </w:r>
      <w:r w:rsidR="00B87858">
        <w:rPr>
          <w:rFonts w:ascii="Times New Roman" w:hAnsi="Times New Roman" w:cs="Times New Roman"/>
        </w:rPr>
        <w:t>i ve Türkçe kopyaları İŞVEREN’e</w:t>
      </w:r>
      <w:r w:rsidRPr="00AB3722">
        <w:rPr>
          <w:rFonts w:ascii="Times New Roman" w:hAnsi="Times New Roman" w:cs="Times New Roman"/>
        </w:rPr>
        <w:t xml:space="preserve"> İş Bitirme Dosyaları ile beraber teslim edilecektir. </w:t>
      </w:r>
    </w:p>
    <w:p w:rsidR="00B87858" w:rsidRDefault="00363B6F" w:rsidP="005548FA">
      <w:pPr>
        <w:pStyle w:val="ListeParagraf"/>
        <w:numPr>
          <w:ilvl w:val="0"/>
          <w:numId w:val="124"/>
        </w:numPr>
        <w:spacing w:after="0"/>
        <w:jc w:val="both"/>
        <w:rPr>
          <w:rFonts w:ascii="Times New Roman" w:hAnsi="Times New Roman" w:cs="Times New Roman"/>
        </w:rPr>
      </w:pPr>
      <w:r w:rsidRPr="00AB3722">
        <w:rPr>
          <w:rFonts w:ascii="Times New Roman" w:hAnsi="Times New Roman" w:cs="Times New Roman"/>
        </w:rPr>
        <w:t>RMSA Doğalgaz SC</w:t>
      </w:r>
      <w:r w:rsidR="00B87858">
        <w:rPr>
          <w:rFonts w:ascii="Times New Roman" w:hAnsi="Times New Roman" w:cs="Times New Roman"/>
        </w:rPr>
        <w:t>ADA’sı için hazırlanıp İŞVEREN’e</w:t>
      </w:r>
      <w:r w:rsidRPr="00AB3722">
        <w:rPr>
          <w:rFonts w:ascii="Times New Roman" w:hAnsi="Times New Roman" w:cs="Times New Roman"/>
        </w:rPr>
        <w:t xml:space="preserve"> teslim edilecek olan SCADA dokumanlar </w:t>
      </w:r>
      <w:r w:rsidR="00B87858">
        <w:rPr>
          <w:rFonts w:ascii="Times New Roman" w:hAnsi="Times New Roman" w:cs="Times New Roman"/>
        </w:rPr>
        <w:t xml:space="preserve">listesi aşağıda yer almaktadır.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Donanımı Lisanslar SCADA Donanımı Kurulum kitapçıkları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Donanımı Kullanıcı Kitapçıkları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Paketi Lisansları SCADA Paketi Yazılımı Kurulum Kitapçığı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Paketi Yazılımı Kullanıcı Kitapçığı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Paketi Yazılımı Programlama Kitapçığı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Veri Tabanı Kurulum Kitapçığı </w:t>
      </w:r>
      <w:r w:rsidR="00B87858">
        <w:rPr>
          <w:rFonts w:ascii="Times New Roman" w:hAnsi="Times New Roman" w:cs="Times New Roman"/>
        </w:rPr>
        <w:t>ve</w:t>
      </w:r>
      <w:r w:rsidRPr="00B87858">
        <w:rPr>
          <w:rFonts w:ascii="Times New Roman" w:hAnsi="Times New Roman" w:cs="Times New Roman"/>
        </w:rPr>
        <w:t xml:space="preserve"> Veri Tabanı Yedekleme Kitapçığı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İlişkisel Veri Tabanı Yönetim Mekanizmaları kitapçığı </w:t>
      </w:r>
      <w:r w:rsidR="00B87858">
        <w:rPr>
          <w:rFonts w:ascii="Times New Roman" w:hAnsi="Times New Roman" w:cs="Times New Roman"/>
        </w:rPr>
        <w:t>ve</w:t>
      </w:r>
      <w:r w:rsidRPr="00B87858">
        <w:rPr>
          <w:rFonts w:ascii="Times New Roman" w:hAnsi="Times New Roman" w:cs="Times New Roman"/>
        </w:rPr>
        <w:t xml:space="preserve"> SCADA Driver Geliştirme Kitapçığı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SCADA Kapsamındaki Protokoler için Programlama Kitapçığı </w:t>
      </w:r>
      <w:r w:rsidR="00B87858">
        <w:rPr>
          <w:rFonts w:ascii="Times New Roman" w:hAnsi="Times New Roman" w:cs="Times New Roman"/>
        </w:rPr>
        <w:t>ve</w:t>
      </w:r>
      <w:r w:rsidRPr="00B87858">
        <w:rPr>
          <w:rFonts w:ascii="Times New Roman" w:hAnsi="Times New Roman" w:cs="Times New Roman"/>
        </w:rPr>
        <w:t xml:space="preserve"> SCADA Merkezi Yapılanması Çizimleri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Haberleşme Alt Yapısı ve Çizimleri </w:t>
      </w:r>
    </w:p>
    <w:p w:rsidR="00B87858"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Haberleşme Alt Yapısı Kurulumu </w:t>
      </w:r>
      <w:r w:rsidR="00B87858">
        <w:rPr>
          <w:rFonts w:ascii="Times New Roman" w:hAnsi="Times New Roman" w:cs="Times New Roman"/>
        </w:rPr>
        <w:t>ve</w:t>
      </w:r>
      <w:r w:rsidRPr="00B87858">
        <w:rPr>
          <w:rFonts w:ascii="Times New Roman" w:hAnsi="Times New Roman" w:cs="Times New Roman"/>
        </w:rPr>
        <w:t xml:space="preserve"> Haberleşme Donanımları Teknik Bilgi Kitapçığı </w:t>
      </w:r>
    </w:p>
    <w:p w:rsidR="00BE47FC"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RTU Kurulum Kitapçığı</w:t>
      </w:r>
      <w:r w:rsidR="00B87858" w:rsidRPr="00B87858">
        <w:rPr>
          <w:rFonts w:ascii="Times New Roman" w:hAnsi="Times New Roman" w:cs="Times New Roman"/>
        </w:rPr>
        <w:t>,</w:t>
      </w:r>
      <w:r w:rsidR="00B87858">
        <w:rPr>
          <w:rFonts w:ascii="Times New Roman" w:hAnsi="Times New Roman" w:cs="Times New Roman"/>
        </w:rPr>
        <w:t xml:space="preserve"> RTU Kullanım Kitapçığı,</w:t>
      </w:r>
      <w:r w:rsidRPr="00B87858">
        <w:rPr>
          <w:rFonts w:ascii="Times New Roman" w:hAnsi="Times New Roman" w:cs="Times New Roman"/>
        </w:rPr>
        <w:t xml:space="preserve">RTU Konfigrasyon Yazılımı Programlama Kitapçığı </w:t>
      </w:r>
      <w:r w:rsidR="00B87858">
        <w:rPr>
          <w:rFonts w:ascii="Times New Roman" w:hAnsi="Times New Roman" w:cs="Times New Roman"/>
        </w:rPr>
        <w:t>,</w:t>
      </w:r>
      <w:r w:rsidRPr="00B87858">
        <w:rPr>
          <w:rFonts w:ascii="Times New Roman" w:hAnsi="Times New Roman" w:cs="Times New Roman"/>
        </w:rPr>
        <w:t xml:space="preserve"> RTU Lojik Programlama Yazılımı Programlama Kitapçığı </w:t>
      </w:r>
      <w:r w:rsidR="00B87858">
        <w:rPr>
          <w:rFonts w:ascii="Times New Roman" w:hAnsi="Times New Roman" w:cs="Times New Roman"/>
        </w:rPr>
        <w:t>,</w:t>
      </w:r>
      <w:r w:rsidRPr="00B87858">
        <w:rPr>
          <w:rFonts w:ascii="Times New Roman" w:hAnsi="Times New Roman" w:cs="Times New Roman"/>
        </w:rPr>
        <w:t xml:space="preserve"> RTU Test ve Servis Yazılım Kitapçığı </w:t>
      </w:r>
      <w:r w:rsidR="00B87858">
        <w:rPr>
          <w:rFonts w:ascii="Times New Roman" w:hAnsi="Times New Roman" w:cs="Times New Roman"/>
        </w:rPr>
        <w:t>,</w:t>
      </w:r>
      <w:r w:rsidRPr="00B87858">
        <w:rPr>
          <w:rFonts w:ascii="Times New Roman" w:hAnsi="Times New Roman" w:cs="Times New Roman"/>
        </w:rPr>
        <w:t xml:space="preserve"> RTU Güç Şebekesi Şema ve Çizimleri </w:t>
      </w:r>
      <w:r w:rsidR="00B87858">
        <w:rPr>
          <w:rFonts w:ascii="Times New Roman" w:hAnsi="Times New Roman" w:cs="Times New Roman"/>
        </w:rPr>
        <w:t>,</w:t>
      </w:r>
      <w:r w:rsidRPr="00B87858">
        <w:rPr>
          <w:rFonts w:ascii="Times New Roman" w:hAnsi="Times New Roman" w:cs="Times New Roman"/>
        </w:rPr>
        <w:t xml:space="preserve"> RTU Teknik Bilgiler Kitapçığı 10.2.24 Saha Transmitteri Kurulum ve Kullanım kitapçıkları </w:t>
      </w:r>
      <w:r w:rsidR="00BE47FC">
        <w:rPr>
          <w:rFonts w:ascii="Times New Roman" w:hAnsi="Times New Roman" w:cs="Times New Roman"/>
        </w:rPr>
        <w:t>ve</w:t>
      </w:r>
      <w:r w:rsidRPr="00B87858">
        <w:rPr>
          <w:rFonts w:ascii="Times New Roman" w:hAnsi="Times New Roman" w:cs="Times New Roman"/>
        </w:rPr>
        <w:t xml:space="preserve"> Haberleşebilir</w:t>
      </w:r>
      <w:r w:rsidR="00A11B56" w:rsidRPr="00B87858">
        <w:rPr>
          <w:rFonts w:ascii="Times New Roman" w:hAnsi="Times New Roman" w:cs="Times New Roman"/>
        </w:rPr>
        <w:t>.</w:t>
      </w:r>
      <w:r w:rsidRPr="00B87858">
        <w:rPr>
          <w:rFonts w:ascii="Times New Roman" w:hAnsi="Times New Roman" w:cs="Times New Roman"/>
        </w:rPr>
        <w:t xml:space="preserve"> Cihazlar için kullanılan register Map Haritaları </w:t>
      </w:r>
    </w:p>
    <w:p w:rsidR="00BE47FC"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İş sonu As Builtleri 10.2.27 Mekanik Yapı Ekipmanlarının kullanım, İşletme El kitapları </w:t>
      </w:r>
    </w:p>
    <w:p w:rsidR="00BE47FC"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 xml:space="preserve">Mekanik Yapı Ekipmanlarının kullanım, İşletme Teknik Dokumanları Ve SCADA Kapsamında yer alacak tüm cihazlar için Kurulum ve kullanım Kitapçıkları Orijinal olanları İngilizce olarak verilmelidir. Bu nüshalar en azından 3’ er kopya ile birlikte verilmelidir. </w:t>
      </w:r>
    </w:p>
    <w:p w:rsidR="00BE47FC" w:rsidRDefault="00363B6F" w:rsidP="005548FA">
      <w:pPr>
        <w:pStyle w:val="ListeParagraf"/>
        <w:numPr>
          <w:ilvl w:val="0"/>
          <w:numId w:val="124"/>
        </w:numPr>
        <w:spacing w:after="0"/>
        <w:jc w:val="both"/>
        <w:rPr>
          <w:rFonts w:ascii="Times New Roman" w:hAnsi="Times New Roman" w:cs="Times New Roman"/>
        </w:rPr>
      </w:pPr>
      <w:r w:rsidRPr="00B87858">
        <w:rPr>
          <w:rFonts w:ascii="Times New Roman" w:hAnsi="Times New Roman" w:cs="Times New Roman"/>
        </w:rPr>
        <w:t>Kurulum olarak adlandırılan cihazlar İngilizce verilebilirken özellikle programlama ile ilgili olan Kitapçıklar 3’ er kopya olarak Türkçe olarak da İŞVEREN</w:t>
      </w:r>
      <w:r w:rsidR="00BE47FC">
        <w:rPr>
          <w:rFonts w:ascii="Times New Roman" w:hAnsi="Times New Roman" w:cs="Times New Roman"/>
        </w:rPr>
        <w:t>’</w:t>
      </w:r>
      <w:r w:rsidRPr="00B87858">
        <w:rPr>
          <w:rFonts w:ascii="Times New Roman" w:hAnsi="Times New Roman" w:cs="Times New Roman"/>
        </w:rPr>
        <w:t xml:space="preserve">e verilecektir </w:t>
      </w:r>
      <w:r w:rsidR="00BE47FC">
        <w:rPr>
          <w:rFonts w:ascii="Times New Roman" w:hAnsi="Times New Roman" w:cs="Times New Roman"/>
        </w:rPr>
        <w:t>.</w:t>
      </w:r>
    </w:p>
    <w:p w:rsidR="00BE47FC" w:rsidRPr="00BE47FC" w:rsidRDefault="00363B6F" w:rsidP="005548FA">
      <w:pPr>
        <w:pStyle w:val="ListeParagraf"/>
        <w:numPr>
          <w:ilvl w:val="0"/>
          <w:numId w:val="125"/>
        </w:numPr>
        <w:spacing w:after="0"/>
        <w:jc w:val="both"/>
        <w:rPr>
          <w:rFonts w:ascii="Times New Roman" w:hAnsi="Times New Roman" w:cs="Times New Roman"/>
          <w:b/>
        </w:rPr>
      </w:pPr>
      <w:r w:rsidRPr="00BE47FC">
        <w:rPr>
          <w:rFonts w:ascii="Times New Roman" w:hAnsi="Times New Roman" w:cs="Times New Roman"/>
          <w:b/>
        </w:rPr>
        <w:t xml:space="preserve">GARANTİ </w:t>
      </w:r>
    </w:p>
    <w:p w:rsidR="00BE47FC" w:rsidRDefault="00363B6F" w:rsidP="006B75D6">
      <w:pPr>
        <w:pStyle w:val="ListeParagraf"/>
        <w:spacing w:after="0"/>
        <w:ind w:left="1440"/>
        <w:jc w:val="both"/>
        <w:rPr>
          <w:rFonts w:ascii="Times New Roman" w:hAnsi="Times New Roman" w:cs="Times New Roman"/>
        </w:rPr>
      </w:pPr>
      <w:r w:rsidRPr="00B87858">
        <w:rPr>
          <w:rFonts w:ascii="Times New Roman" w:hAnsi="Times New Roman" w:cs="Times New Roman"/>
        </w:rPr>
        <w:t xml:space="preserve">Bütün ekipmanlar, cihazlar ve sistemleriyle tüm istasyon, iki yıl süreyle Garanti kapsamında olacaktır. Bu garanti belge ve taahhütler, İş Bitirme Dosyasında sunulacaktır. </w:t>
      </w:r>
    </w:p>
    <w:p w:rsidR="00480C78" w:rsidRPr="00AB3722" w:rsidRDefault="00480C78" w:rsidP="006B75D6">
      <w:pPr>
        <w:pStyle w:val="ListeParagraf"/>
        <w:spacing w:after="0"/>
        <w:ind w:left="1440"/>
        <w:jc w:val="both"/>
        <w:rPr>
          <w:rFonts w:ascii="Times New Roman" w:hAnsi="Times New Roman" w:cs="Times New Roman"/>
          <w:b/>
        </w:rPr>
      </w:pPr>
      <w:r w:rsidRPr="00AB3722">
        <w:rPr>
          <w:rFonts w:ascii="Times New Roman" w:hAnsi="Times New Roman" w:cs="Times New Roman"/>
          <w:b/>
        </w:rPr>
        <w:t>BÖLGE REGÜLATÖRLERİ</w:t>
      </w:r>
    </w:p>
    <w:p w:rsidR="00480C78" w:rsidRPr="00AB3722" w:rsidRDefault="00BE47FC" w:rsidP="006B75D6">
      <w:pPr>
        <w:pStyle w:val="ListeParagraf"/>
        <w:spacing w:after="0"/>
        <w:jc w:val="both"/>
        <w:rPr>
          <w:rFonts w:ascii="Times New Roman" w:hAnsi="Times New Roman" w:cs="Times New Roman"/>
        </w:rPr>
      </w:pPr>
      <w:r>
        <w:rPr>
          <w:rFonts w:ascii="Times New Roman" w:hAnsi="Times New Roman" w:cs="Times New Roman"/>
        </w:rPr>
        <w:t>Yapılacak regülatörün yeri, Y</w:t>
      </w:r>
      <w:r w:rsidR="00480C78" w:rsidRPr="00AB3722">
        <w:rPr>
          <w:rFonts w:ascii="Times New Roman" w:hAnsi="Times New Roman" w:cs="Times New Roman"/>
        </w:rPr>
        <w:t xml:space="preserve">üklenici tarafından yapılacak aplikasyon çalışması ve kontrol </w:t>
      </w:r>
      <w:r>
        <w:rPr>
          <w:rFonts w:ascii="Times New Roman" w:hAnsi="Times New Roman" w:cs="Times New Roman"/>
        </w:rPr>
        <w:t>Teşkilatının</w:t>
      </w:r>
      <w:r w:rsidR="00480C78" w:rsidRPr="00AB3722">
        <w:rPr>
          <w:rFonts w:ascii="Times New Roman" w:hAnsi="Times New Roman" w:cs="Times New Roman"/>
        </w:rPr>
        <w:t xml:space="preserve"> yer kesinleştirmesi şeklinde belirlenecektir. Yüklenicinin çalışmada uygulayacağı hususlar;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lastRenderedPageBreak/>
        <w:t>Regülatörün konulacağı yerin deneme çukuru açılacaktır.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Uygunsa projeye göre kazısı yapılacaktır.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Zemini sağlamlaştırmak için kırma taş serilecektir.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Zemine grobeton dökülecektir.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Perde demir ve kalıbı hazırlanacaktır.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Bölge regülatörünü beton kaide üzerine terazisinde montajı yapılacaktır.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Tehlike halinde rahat müdahale için giriş ve çıkış &lt;BG-PO) vanalarını 20-25m.uzaklığa konulmasını kontrol görevlisinin talimatı doğrultusunda sağlayacaktır.</w:t>
      </w:r>
    </w:p>
    <w:p w:rsidR="00480C78" w:rsidRPr="00AB3722" w:rsidRDefault="008969A7" w:rsidP="005548FA">
      <w:pPr>
        <w:pStyle w:val="ListeParagraf"/>
        <w:numPr>
          <w:ilvl w:val="0"/>
          <w:numId w:val="52"/>
        </w:numPr>
        <w:spacing w:after="0"/>
        <w:jc w:val="both"/>
        <w:rPr>
          <w:rFonts w:ascii="Times New Roman" w:hAnsi="Times New Roman" w:cs="Times New Roman"/>
        </w:rPr>
      </w:pPr>
      <w:r>
        <w:rPr>
          <w:rFonts w:ascii="Times New Roman" w:hAnsi="Times New Roman" w:cs="Times New Roman"/>
        </w:rPr>
        <w:t>Regülatör BR</w:t>
      </w:r>
      <w:r w:rsidR="00480C78" w:rsidRPr="00AB3722">
        <w:rPr>
          <w:rFonts w:ascii="Times New Roman" w:hAnsi="Times New Roman" w:cs="Times New Roman"/>
        </w:rPr>
        <w:t xml:space="preserve"> hattında hidrostatik testi yapılmış borular kullanılacaktır.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Regülatör girişinde kullanılacak vananın test bildirim kaynak raporlar, temin edilmeden montaj yapılmayacaktır.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Vananın ve Bölge Regülatörünün üzerinde bulunan seri no, markası, ve cinsi ile ilgili bilgiler alınarak çelik hat imalat ve montaj formuna yazılacaktır.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P0 hatlarının katodik koruması ve Bölge Regülatörünün topraklanması için kontrol teşkilatına bilgi verecektir.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Flanşların üzerinde bulunan izolasyon contasının hasar görmemesi için dirsek altlarının kum çuvalı ile desteklenmesi sağlanacaktır.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Kazı ve montaj esnasında diğer alt yapılara hasar verilmişse Hasar tespit tutanağı tutularak hasarın giderilmesi sağlanacaktır.</w:t>
      </w:r>
    </w:p>
    <w:p w:rsidR="00480C78" w:rsidRPr="00AB3722" w:rsidRDefault="00480C78" w:rsidP="005548FA">
      <w:pPr>
        <w:pStyle w:val="ListeParagraf"/>
        <w:numPr>
          <w:ilvl w:val="0"/>
          <w:numId w:val="52"/>
        </w:numPr>
        <w:spacing w:after="0"/>
        <w:jc w:val="both"/>
        <w:rPr>
          <w:rFonts w:ascii="Times New Roman" w:hAnsi="Times New Roman" w:cs="Times New Roman"/>
        </w:rPr>
      </w:pPr>
      <w:r w:rsidRPr="00AB3722">
        <w:rPr>
          <w:rFonts w:ascii="Times New Roman" w:hAnsi="Times New Roman" w:cs="Times New Roman"/>
        </w:rPr>
        <w:t>Bölge regülatörünün koruma babalan uygun sayı ve aralıklarda yüzeyden aynı yükseklikte gözlenecek şekilde monte edilecektir.</w:t>
      </w:r>
    </w:p>
    <w:p w:rsidR="00480C78" w:rsidRPr="00AB3722" w:rsidRDefault="00480C78" w:rsidP="006B75D6">
      <w:pPr>
        <w:numPr>
          <w:ilvl w:val="0"/>
          <w:numId w:val="3"/>
        </w:numPr>
        <w:spacing w:after="0"/>
        <w:ind w:left="567" w:right="567"/>
        <w:jc w:val="both"/>
        <w:rPr>
          <w:rFonts w:ascii="Times New Roman" w:hAnsi="Times New Roman" w:cs="Times New Roman"/>
          <w:b/>
        </w:rPr>
      </w:pPr>
      <w:r w:rsidRPr="00AB3722">
        <w:rPr>
          <w:rFonts w:ascii="Times New Roman" w:hAnsi="Times New Roman" w:cs="Times New Roman"/>
          <w:b/>
        </w:rPr>
        <w:t>Çelik Boru ve Fitting Alın Kaynağı Teknik Şartnamesi</w:t>
      </w:r>
    </w:p>
    <w:p w:rsidR="00D20CD3" w:rsidRPr="00AB3722" w:rsidRDefault="001D0D9B"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Bu sartname’nin </w:t>
      </w:r>
      <w:r w:rsidR="00E2767C">
        <w:rPr>
          <w:rFonts w:ascii="Times New Roman" w:hAnsi="Times New Roman" w:cs="Times New Roman"/>
        </w:rPr>
        <w:t>ilgili</w:t>
      </w:r>
      <w:r w:rsidRPr="00AB3722">
        <w:rPr>
          <w:rFonts w:ascii="Times New Roman" w:hAnsi="Times New Roman" w:cs="Times New Roman"/>
        </w:rPr>
        <w:t xml:space="preserve"> mad</w:t>
      </w:r>
      <w:r w:rsidR="008969A7">
        <w:rPr>
          <w:rFonts w:ascii="Times New Roman" w:hAnsi="Times New Roman" w:cs="Times New Roman"/>
        </w:rPr>
        <w:t xml:space="preserve">desinde belirtildiği sekilde </w:t>
      </w:r>
      <w:r w:rsidR="00E2767C">
        <w:rPr>
          <w:rFonts w:ascii="Times New Roman" w:hAnsi="Times New Roman" w:cs="Times New Roman"/>
        </w:rPr>
        <w:t xml:space="preserve"> </w:t>
      </w:r>
      <w:r w:rsidR="008969A7">
        <w:rPr>
          <w:rFonts w:ascii="Times New Roman" w:hAnsi="Times New Roman" w:cs="Times New Roman"/>
        </w:rPr>
        <w:t xml:space="preserve">ve </w:t>
      </w:r>
      <w:r w:rsidRPr="00AB3722">
        <w:rPr>
          <w:rFonts w:ascii="Times New Roman" w:hAnsi="Times New Roman" w:cs="Times New Roman"/>
        </w:rPr>
        <w:t>API-1104 Standardı çerçevesinde olmak sartıyla, Yüklenici tarafından hazırlanan ve idare tarafından onaylanan bir kaynak prosedürüdür.</w:t>
      </w:r>
      <w:r w:rsidR="00D20CD3" w:rsidRPr="00AB3722">
        <w:rPr>
          <w:rFonts w:ascii="Times New Roman" w:hAnsi="Times New Roman" w:cs="Times New Roman"/>
        </w:rPr>
        <w:t xml:space="preserve"> </w:t>
      </w:r>
      <w:r w:rsidR="008969A7">
        <w:rPr>
          <w:rFonts w:ascii="Times New Roman" w:hAnsi="Times New Roman" w:cs="Times New Roman"/>
        </w:rPr>
        <w:t xml:space="preserve">Kaynak Sartname Ve Standartları </w:t>
      </w:r>
      <w:r w:rsidR="00D20CD3" w:rsidRPr="00AB3722">
        <w:rPr>
          <w:rFonts w:ascii="Times New Roman" w:hAnsi="Times New Roman" w:cs="Times New Roman"/>
        </w:rPr>
        <w:t>Bu Sartname’ye dayalı olarak yapılacak bütün kaynak isleri asağıdaki Standartların en son versiyonlarına da uygun olacaktır;</w:t>
      </w:r>
    </w:p>
    <w:p w:rsidR="00D20CD3" w:rsidRPr="00AB3722" w:rsidRDefault="00D20CD3" w:rsidP="006B75D6">
      <w:pPr>
        <w:spacing w:after="0"/>
        <w:ind w:left="567" w:right="567"/>
        <w:jc w:val="both"/>
        <w:rPr>
          <w:rFonts w:ascii="Times New Roman" w:hAnsi="Times New Roman" w:cs="Times New Roman"/>
        </w:rPr>
      </w:pPr>
      <w:r w:rsidRPr="00AB3722">
        <w:rPr>
          <w:rFonts w:ascii="Times New Roman" w:hAnsi="Times New Roman" w:cs="Times New Roman"/>
        </w:rPr>
        <w:t>• API 1104 Welding of Pipelines and Related Facilities</w:t>
      </w:r>
    </w:p>
    <w:p w:rsidR="00480C78" w:rsidRPr="00AB3722" w:rsidRDefault="00D20CD3" w:rsidP="006B75D6">
      <w:pPr>
        <w:spacing w:after="0"/>
        <w:ind w:left="567" w:right="567"/>
        <w:jc w:val="both"/>
        <w:rPr>
          <w:rFonts w:ascii="Times New Roman" w:hAnsi="Times New Roman" w:cs="Times New Roman"/>
        </w:rPr>
      </w:pPr>
      <w:r w:rsidRPr="00AB3722">
        <w:rPr>
          <w:rFonts w:ascii="Times New Roman" w:hAnsi="Times New Roman" w:cs="Times New Roman"/>
        </w:rPr>
        <w:t>• ANSI B 31.8 Gas Transmission and Distribution Piping Systems</w:t>
      </w:r>
    </w:p>
    <w:p w:rsidR="00480C78" w:rsidRPr="00AB3722" w:rsidRDefault="00480C78" w:rsidP="005548FA">
      <w:pPr>
        <w:pStyle w:val="ListeParagraf"/>
        <w:numPr>
          <w:ilvl w:val="0"/>
          <w:numId w:val="121"/>
        </w:numPr>
        <w:spacing w:after="0"/>
        <w:jc w:val="both"/>
        <w:rPr>
          <w:rFonts w:ascii="Times New Roman" w:hAnsi="Times New Roman" w:cs="Times New Roman"/>
        </w:rPr>
      </w:pPr>
      <w:r w:rsidRPr="00AB3722">
        <w:rPr>
          <w:rFonts w:ascii="Times New Roman" w:hAnsi="Times New Roman" w:cs="Times New Roman"/>
        </w:rPr>
        <w:t>Bu teknik şartname, Doğalgaz çelik boru-boru, çelik boru fittings (tee, rediksiyon, dirsek, kep) kaynağının uygun şekilde yapılmasını kapsar.</w:t>
      </w:r>
      <w:r w:rsidRPr="00AB3722">
        <w:rPr>
          <w:rFonts w:ascii="Times New Roman" w:hAnsi="Times New Roman" w:cs="Times New Roman"/>
        </w:rPr>
        <w:tab/>
      </w:r>
    </w:p>
    <w:p w:rsidR="00D20CD3" w:rsidRPr="00AB3722" w:rsidRDefault="00D20CD3" w:rsidP="005548FA">
      <w:pPr>
        <w:pStyle w:val="ListeParagraf"/>
        <w:numPr>
          <w:ilvl w:val="0"/>
          <w:numId w:val="121"/>
        </w:numPr>
        <w:spacing w:after="0"/>
        <w:jc w:val="both"/>
        <w:rPr>
          <w:rFonts w:ascii="Times New Roman" w:hAnsi="Times New Roman" w:cs="Times New Roman"/>
        </w:rPr>
      </w:pPr>
      <w:r w:rsidRPr="00AB3722">
        <w:rPr>
          <w:rFonts w:ascii="Times New Roman" w:hAnsi="Times New Roman" w:cs="Times New Roman"/>
        </w:rPr>
        <w:t>Bu teknik şartname, Konteynır tipi İstasyon ve BR istasyonlarını Doğalgaz çelik boru-boru, çelik boru fittings (tee, rediksiyon, dirsek, kep) kaynağının uygun şekilde montaının yapılmasını kapsar.</w:t>
      </w:r>
      <w:r w:rsidRPr="00AB3722">
        <w:rPr>
          <w:rFonts w:ascii="Times New Roman" w:hAnsi="Times New Roman" w:cs="Times New Roman"/>
        </w:rPr>
        <w:tab/>
      </w:r>
    </w:p>
    <w:p w:rsidR="00D20CD3" w:rsidRPr="00AB3722" w:rsidRDefault="00D20CD3" w:rsidP="005548FA">
      <w:pPr>
        <w:pStyle w:val="ListeParagraf"/>
        <w:numPr>
          <w:ilvl w:val="0"/>
          <w:numId w:val="53"/>
        </w:numPr>
        <w:spacing w:after="0"/>
        <w:jc w:val="both"/>
        <w:rPr>
          <w:rFonts w:ascii="Times New Roman" w:hAnsi="Times New Roman" w:cs="Times New Roman"/>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
          <w:u w:val="single"/>
        </w:rPr>
      </w:pPr>
      <w:r w:rsidRPr="00AB3722">
        <w:rPr>
          <w:rFonts w:ascii="Times New Roman" w:hAnsi="Times New Roman" w:cs="Times New Roman"/>
          <w:b/>
          <w:u w:val="single"/>
        </w:rPr>
        <w:t>Referanslar: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Aşağıdaki referanslar bu teknik şartnamenin bir parçası olup, aksi belirtilmedikçe sözleşmenin imza tarihinden itibaren yürürlükte olacaktır.</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API 1104 : Welding of Pipelines and Related Facilities</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EN 1435 : Non-destructive testing of welds. Radiographic testing of welded joints.</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EN 462-1 : Non-destructive testing. Image quality of radiographs. Image quality indicators (wire type). Determination of image quality value.</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EN 584-1 : Non-destructive testing. Industrial radiographic film. Classification of film systems for industrial radiography.</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EN 473 : Non-Destructive Testing - Qualification and Certification of NDT Personnel - General Principles</w:t>
      </w:r>
    </w:p>
    <w:p w:rsidR="00894D00" w:rsidRPr="00894D00"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ASME Section 5 : Non-destructive Examination</w:t>
      </w:r>
    </w:p>
    <w:p w:rsidR="00894D00" w:rsidRPr="00AB3722" w:rsidRDefault="00894D00" w:rsidP="006B75D6">
      <w:pPr>
        <w:spacing w:after="0"/>
        <w:ind w:left="567" w:right="567"/>
        <w:jc w:val="both"/>
        <w:rPr>
          <w:rFonts w:ascii="Times New Roman" w:hAnsi="Times New Roman" w:cs="Times New Roman"/>
        </w:rPr>
      </w:pPr>
      <w:r w:rsidRPr="00894D00">
        <w:rPr>
          <w:rFonts w:ascii="Times New Roman" w:hAnsi="Times New Roman" w:cs="Times New Roman"/>
        </w:rPr>
        <w:t>Tüm standartların son versiyonları geçerli olacaktır.</w:t>
      </w:r>
    </w:p>
    <w:p w:rsidR="00480C78" w:rsidRDefault="00480C78" w:rsidP="005548FA">
      <w:pPr>
        <w:pStyle w:val="ListeParagraf"/>
        <w:numPr>
          <w:ilvl w:val="0"/>
          <w:numId w:val="54"/>
        </w:numPr>
        <w:spacing w:after="0"/>
        <w:ind w:right="567"/>
        <w:jc w:val="both"/>
        <w:rPr>
          <w:rFonts w:ascii="Times New Roman" w:hAnsi="Times New Roman" w:cs="Times New Roman"/>
          <w:b/>
          <w:u w:val="single"/>
        </w:rPr>
      </w:pPr>
      <w:r w:rsidRPr="00AB3722">
        <w:rPr>
          <w:rFonts w:ascii="Times New Roman" w:hAnsi="Times New Roman" w:cs="Times New Roman"/>
          <w:b/>
          <w:u w:val="single"/>
        </w:rPr>
        <w:t>Teknik Bilgiler:</w:t>
      </w:r>
    </w:p>
    <w:p w:rsidR="001F3A29" w:rsidRPr="001F3A29" w:rsidRDefault="001F3A29" w:rsidP="006B75D6">
      <w:pPr>
        <w:pStyle w:val="ListeParagraf"/>
        <w:spacing w:after="0"/>
        <w:ind w:left="1287" w:right="567"/>
        <w:jc w:val="both"/>
        <w:rPr>
          <w:rFonts w:ascii="Times New Roman" w:hAnsi="Times New Roman" w:cs="Times New Roman"/>
        </w:rPr>
      </w:pPr>
      <w:r w:rsidRPr="001F3A29">
        <w:rPr>
          <w:rFonts w:ascii="Times New Roman" w:hAnsi="Times New Roman" w:cs="Times New Roman"/>
        </w:rPr>
        <w:t>Tablo -1- ND 4’’ ve ND 6’’ PE Kaplı Çelik Boru</w:t>
      </w:r>
      <w:r>
        <w:rPr>
          <w:rFonts w:ascii="Times New Roman" w:hAnsi="Times New Roman" w:cs="Times New Roman"/>
        </w:rPr>
        <w:t xml:space="preserve"> Teknik Özellikleri</w:t>
      </w:r>
    </w:p>
    <w:tbl>
      <w:tblPr>
        <w:tblW w:w="8500" w:type="dxa"/>
        <w:tblCellMar>
          <w:left w:w="70" w:type="dxa"/>
          <w:right w:w="70" w:type="dxa"/>
        </w:tblCellMar>
        <w:tblLook w:val="04A0" w:firstRow="1" w:lastRow="0" w:firstColumn="1" w:lastColumn="0" w:noHBand="0" w:noVBand="1"/>
      </w:tblPr>
      <w:tblGrid>
        <w:gridCol w:w="2263"/>
        <w:gridCol w:w="6237"/>
      </w:tblGrid>
      <w:tr w:rsidR="001169FE" w:rsidRPr="001169FE" w:rsidTr="001169FE">
        <w:trPr>
          <w:trHeight w:val="514"/>
        </w:trPr>
        <w:tc>
          <w:tcPr>
            <w:tcW w:w="2263" w:type="dxa"/>
            <w:tcBorders>
              <w:top w:val="single" w:sz="4" w:space="0" w:color="auto"/>
              <w:left w:val="single" w:sz="4" w:space="0" w:color="auto"/>
              <w:bottom w:val="single" w:sz="4" w:space="0" w:color="auto"/>
              <w:right w:val="nil"/>
            </w:tcBorders>
            <w:shd w:val="clear" w:color="000000" w:fill="FFFFFF"/>
            <w:noWrap/>
            <w:vAlign w:val="center"/>
            <w:hideMark/>
          </w:tcPr>
          <w:p w:rsidR="001169FE" w:rsidRPr="001169FE" w:rsidRDefault="001169FE" w:rsidP="006B75D6">
            <w:pPr>
              <w:spacing w:after="0" w:line="240" w:lineRule="auto"/>
              <w:jc w:val="both"/>
              <w:rPr>
                <w:rFonts w:ascii="Times New Roman" w:eastAsia="Times New Roman" w:hAnsi="Times New Roman" w:cs="Times New Roman"/>
                <w:sz w:val="20"/>
                <w:szCs w:val="20"/>
                <w:lang w:eastAsia="tr-TR"/>
              </w:rPr>
            </w:pPr>
            <w:r w:rsidRPr="001169FE">
              <w:rPr>
                <w:rFonts w:ascii="Times New Roman" w:eastAsia="Times New Roman" w:hAnsi="Times New Roman" w:cs="Times New Roman"/>
                <w:sz w:val="20"/>
                <w:szCs w:val="20"/>
                <w:lang w:eastAsia="tr-TR"/>
              </w:rPr>
              <w:lastRenderedPageBreak/>
              <w:t>ND  6" BORU</w:t>
            </w:r>
          </w:p>
        </w:tc>
        <w:tc>
          <w:tcPr>
            <w:tcW w:w="62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9FE" w:rsidRPr="001169FE" w:rsidRDefault="001169FE" w:rsidP="006B75D6">
            <w:pPr>
              <w:spacing w:after="0" w:line="240" w:lineRule="auto"/>
              <w:jc w:val="both"/>
              <w:rPr>
                <w:rFonts w:ascii="Times New Roman" w:eastAsia="Times New Roman" w:hAnsi="Times New Roman" w:cs="Times New Roman"/>
                <w:sz w:val="20"/>
                <w:szCs w:val="20"/>
                <w:lang w:eastAsia="tr-TR"/>
              </w:rPr>
            </w:pPr>
            <w:r w:rsidRPr="001169FE">
              <w:rPr>
                <w:rFonts w:ascii="Times New Roman" w:eastAsia="Times New Roman" w:hAnsi="Times New Roman" w:cs="Times New Roman"/>
                <w:sz w:val="20"/>
                <w:szCs w:val="20"/>
                <w:lang w:eastAsia="tr-TR"/>
              </w:rPr>
              <w:t>Et Kalınlığı : 5,2 mm, API 5L, PSL2, GRADE B, PE KAPLI</w:t>
            </w:r>
          </w:p>
        </w:tc>
      </w:tr>
      <w:tr w:rsidR="001169FE" w:rsidRPr="001169FE" w:rsidTr="001169FE">
        <w:trPr>
          <w:trHeight w:val="420"/>
        </w:trPr>
        <w:tc>
          <w:tcPr>
            <w:tcW w:w="2263" w:type="dxa"/>
            <w:tcBorders>
              <w:top w:val="nil"/>
              <w:left w:val="single" w:sz="4" w:space="0" w:color="auto"/>
              <w:bottom w:val="single" w:sz="4" w:space="0" w:color="auto"/>
              <w:right w:val="nil"/>
            </w:tcBorders>
            <w:shd w:val="clear" w:color="000000" w:fill="FFFFFF"/>
            <w:noWrap/>
            <w:vAlign w:val="center"/>
            <w:hideMark/>
          </w:tcPr>
          <w:p w:rsidR="001169FE" w:rsidRPr="001169FE" w:rsidRDefault="001169FE" w:rsidP="006B75D6">
            <w:pPr>
              <w:spacing w:after="0" w:line="240" w:lineRule="auto"/>
              <w:jc w:val="both"/>
              <w:rPr>
                <w:rFonts w:ascii="Times New Roman" w:eastAsia="Times New Roman" w:hAnsi="Times New Roman" w:cs="Times New Roman"/>
                <w:sz w:val="20"/>
                <w:szCs w:val="20"/>
                <w:lang w:eastAsia="tr-TR"/>
              </w:rPr>
            </w:pPr>
            <w:r w:rsidRPr="001169FE">
              <w:rPr>
                <w:rFonts w:ascii="Times New Roman" w:eastAsia="Times New Roman" w:hAnsi="Times New Roman" w:cs="Times New Roman"/>
                <w:sz w:val="20"/>
                <w:szCs w:val="20"/>
                <w:lang w:eastAsia="tr-TR"/>
              </w:rPr>
              <w:t>ND 4" BORU</w:t>
            </w:r>
          </w:p>
        </w:tc>
        <w:tc>
          <w:tcPr>
            <w:tcW w:w="6237" w:type="dxa"/>
            <w:tcBorders>
              <w:top w:val="nil"/>
              <w:left w:val="single" w:sz="4" w:space="0" w:color="auto"/>
              <w:bottom w:val="single" w:sz="4" w:space="0" w:color="auto"/>
              <w:right w:val="single" w:sz="4" w:space="0" w:color="auto"/>
            </w:tcBorders>
            <w:shd w:val="clear" w:color="000000" w:fill="FFFFFF"/>
            <w:noWrap/>
            <w:vAlign w:val="center"/>
            <w:hideMark/>
          </w:tcPr>
          <w:p w:rsidR="001169FE" w:rsidRPr="001169FE" w:rsidRDefault="001169FE" w:rsidP="006B75D6">
            <w:pPr>
              <w:spacing w:after="0" w:line="240" w:lineRule="auto"/>
              <w:jc w:val="both"/>
              <w:rPr>
                <w:rFonts w:ascii="Times New Roman" w:eastAsia="Times New Roman" w:hAnsi="Times New Roman" w:cs="Times New Roman"/>
                <w:sz w:val="20"/>
                <w:szCs w:val="20"/>
                <w:lang w:eastAsia="tr-TR"/>
              </w:rPr>
            </w:pPr>
            <w:r w:rsidRPr="001169FE">
              <w:rPr>
                <w:rFonts w:ascii="Times New Roman" w:eastAsia="Times New Roman" w:hAnsi="Times New Roman" w:cs="Times New Roman"/>
                <w:sz w:val="20"/>
                <w:szCs w:val="20"/>
                <w:lang w:eastAsia="tr-TR"/>
              </w:rPr>
              <w:t>Et Kalınlığı : 5,2  mm, API 5L, PSL2, GRADE B, PE KAPLI</w:t>
            </w:r>
          </w:p>
        </w:tc>
      </w:tr>
    </w:tbl>
    <w:p w:rsidR="001169FE" w:rsidRPr="00AB3722" w:rsidRDefault="001169FE" w:rsidP="006B75D6">
      <w:pPr>
        <w:pStyle w:val="ListeParagraf"/>
        <w:spacing w:after="0"/>
        <w:ind w:left="1287" w:right="567"/>
        <w:jc w:val="both"/>
        <w:rPr>
          <w:rFonts w:ascii="Times New Roman" w:hAnsi="Times New Roman" w:cs="Times New Roman"/>
          <w:b/>
          <w:u w:val="single"/>
        </w:rPr>
      </w:pP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b/>
          <w:u w:val="single"/>
        </w:rPr>
        <w:t>1- Borular:</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Çelik hatlarda boyuna dikişli AFİSpec 5L (4”—1 21’</w:t>
      </w:r>
      <w:r w:rsidR="001F3A29">
        <w:rPr>
          <w:rFonts w:ascii="Times New Roman" w:hAnsi="Times New Roman" w:cs="Times New Roman"/>
        </w:rPr>
        <w:t>) spiral dikişli APiSpec 5LS (4”-6</w:t>
      </w:r>
      <w:r w:rsidRPr="00AB3722">
        <w:rPr>
          <w:rFonts w:ascii="Times New Roman" w:hAnsi="Times New Roman" w:cs="Times New Roman"/>
        </w:rPr>
        <w:t xml:space="preserve">”) kullanılır. Malzeme AP Spec 5L Grade B olup </w:t>
      </w:r>
      <w:r w:rsidR="001F3A29">
        <w:rPr>
          <w:rFonts w:ascii="Times New Roman" w:hAnsi="Times New Roman" w:cs="Times New Roman"/>
        </w:rPr>
        <w:t>teknik özellikleri</w:t>
      </w:r>
      <w:r w:rsidRPr="00AB3722">
        <w:rPr>
          <w:rFonts w:ascii="Times New Roman" w:hAnsi="Times New Roman" w:cs="Times New Roman"/>
        </w:rPr>
        <w:t xml:space="preserve"> Tablo 1 ’ de verilmiştir.</w:t>
      </w:r>
    </w:p>
    <w:p w:rsidR="00480C78" w:rsidRPr="00AB3722" w:rsidRDefault="00480C78" w:rsidP="006B75D6">
      <w:pPr>
        <w:spacing w:after="0"/>
        <w:ind w:left="567" w:right="567"/>
        <w:jc w:val="both"/>
        <w:rPr>
          <w:rFonts w:ascii="Times New Roman" w:hAnsi="Times New Roman" w:cs="Times New Roman"/>
          <w:b/>
          <w:u w:val="single"/>
        </w:rPr>
      </w:pPr>
      <w:r w:rsidRPr="00AB3722">
        <w:rPr>
          <w:rFonts w:ascii="Times New Roman" w:hAnsi="Times New Roman" w:cs="Times New Roman"/>
          <w:b/>
          <w:u w:val="single"/>
        </w:rPr>
        <w:t>2. Fittingler:</w:t>
      </w:r>
    </w:p>
    <w:p w:rsidR="00480C78" w:rsidRPr="00AB3722" w:rsidRDefault="00480C78" w:rsidP="006B75D6">
      <w:pPr>
        <w:spacing w:after="0"/>
        <w:jc w:val="both"/>
        <w:rPr>
          <w:rFonts w:ascii="Times New Roman" w:hAnsi="Times New Roman" w:cs="Times New Roman"/>
          <w:b/>
          <w:u w:val="single"/>
        </w:rPr>
      </w:pPr>
      <w:r w:rsidRPr="00AB3722">
        <w:rPr>
          <w:rFonts w:ascii="Times New Roman" w:hAnsi="Times New Roman" w:cs="Times New Roman"/>
        </w:rPr>
        <w:t xml:space="preserve"> AST</w:t>
      </w:r>
      <w:r w:rsidR="00D94DAB">
        <w:rPr>
          <w:rFonts w:ascii="Times New Roman" w:hAnsi="Times New Roman" w:cs="Times New Roman"/>
        </w:rPr>
        <w:t>M A234, WPB sınıfı malzeme 4”-6</w:t>
      </w:r>
      <w:r w:rsidRPr="00AB3722">
        <w:rPr>
          <w:rFonts w:ascii="Times New Roman" w:hAnsi="Times New Roman" w:cs="Times New Roman"/>
        </w:rPr>
        <w:t>”</w:t>
      </w:r>
      <w:r w:rsidR="00D94DAB" w:rsidRPr="00D94DAB">
        <w:t xml:space="preserve"> </w:t>
      </w:r>
      <w:r w:rsidR="00D94DAB" w:rsidRPr="00D94DAB">
        <w:rPr>
          <w:rFonts w:ascii="Times New Roman" w:hAnsi="Times New Roman" w:cs="Times New Roman"/>
        </w:rPr>
        <w:t>kaynaklı tip</w:t>
      </w:r>
      <w:r w:rsidRPr="00AB3722">
        <w:rPr>
          <w:rFonts w:ascii="Times New Roman" w:hAnsi="Times New Roman" w:cs="Times New Roman"/>
        </w:rPr>
        <w:t xml:space="preserve"> malzeme kullanılır. </w:t>
      </w:r>
      <w:r w:rsidRPr="00AB3722">
        <w:rPr>
          <w:rFonts w:ascii="Times New Roman" w:hAnsi="Times New Roman" w:cs="Times New Roman"/>
          <w:b/>
          <w:u w:val="single"/>
        </w:rPr>
        <w:t>Boruların ve Fittinglerin Montajı ve Kaynak Yapılması: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Borular ve fittingler kaynak yapılmadan önce boru ağızlarının 10 cm’lik kısmı spiral fırça ile toz, korozyon ve yağ vs. kirler temizlenir. Borunun kaynak ağzı kontrol edilerek kaynağa uygunluğu tespit edilir.</w:t>
      </w:r>
    </w:p>
    <w:p w:rsidR="00480C78" w:rsidRPr="00AB3722" w:rsidRDefault="00480C78" w:rsidP="005548FA">
      <w:pPr>
        <w:pStyle w:val="ListeParagraf"/>
        <w:numPr>
          <w:ilvl w:val="0"/>
          <w:numId w:val="54"/>
        </w:numPr>
        <w:spacing w:after="0"/>
        <w:jc w:val="both"/>
        <w:rPr>
          <w:rFonts w:ascii="Times New Roman" w:hAnsi="Times New Roman" w:cs="Times New Roman"/>
          <w:u w:val="single"/>
        </w:rPr>
      </w:pPr>
      <w:r w:rsidRPr="00AB3722">
        <w:rPr>
          <w:rFonts w:ascii="Times New Roman" w:hAnsi="Times New Roman" w:cs="Times New Roman"/>
          <w:u w:val="single"/>
        </w:rPr>
        <w:t>Boruların ve Fittinglerin Kaynak Ağzı Hazırlığı:</w:t>
      </w:r>
    </w:p>
    <w:p w:rsidR="00480C78" w:rsidRPr="00AB3722" w:rsidRDefault="00480C78" w:rsidP="006B75D6">
      <w:pPr>
        <w:spacing w:after="0"/>
        <w:jc w:val="both"/>
        <w:rPr>
          <w:rFonts w:ascii="Times New Roman" w:hAnsi="Times New Roman" w:cs="Times New Roman"/>
          <w:lang w:bidi="tr-TR"/>
        </w:rPr>
      </w:pPr>
      <w:r w:rsidRPr="00AB3722">
        <w:rPr>
          <w:rFonts w:ascii="Times New Roman" w:hAnsi="Times New Roman" w:cs="Times New Roman"/>
          <w:lang w:bidi="tr-TR"/>
        </w:rPr>
        <w:t>Orijinal olarak hazırlanmış boru veya fitting kaynak ağzı darbeye maruz kalmamışsa boru direkt olarak montaja alınır ve kaynağa başlanır.Kaynak</w:t>
      </w:r>
      <w:r w:rsidRPr="00AB3722">
        <w:rPr>
          <w:rFonts w:ascii="Times New Roman" w:hAnsi="Times New Roman" w:cs="Times New Roman"/>
          <w:noProof/>
          <w:lang w:eastAsia="tr-TR"/>
        </w:rPr>
        <mc:AlternateContent>
          <mc:Choice Requires="wps">
            <w:drawing>
              <wp:anchor distT="0" distB="8890" distL="63500" distR="648970" simplePos="0" relativeHeight="251662336" behindDoc="1" locked="0" layoutInCell="1" allowOverlap="1">
                <wp:simplePos x="0" y="0"/>
                <wp:positionH relativeFrom="margin">
                  <wp:posOffset>3807460</wp:posOffset>
                </wp:positionH>
                <wp:positionV relativeFrom="margin">
                  <wp:posOffset>3305810</wp:posOffset>
                </wp:positionV>
                <wp:extent cx="1458595" cy="118110"/>
                <wp:effectExtent l="0" t="0" r="8255" b="15240"/>
                <wp:wrapTopAndBottom/>
                <wp:docPr id="214" name="Metin Kutusu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8595" cy="11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11E7" w:rsidRDefault="008C11E7" w:rsidP="00480C78">
                            <w:pPr>
                              <w:jc w:val="cente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14" o:spid="_x0000_s1026" type="#_x0000_t202" style="position:absolute;left:0;text-align:left;margin-left:299.8pt;margin-top:260.3pt;width:114.85pt;height:9.3pt;z-index:-251654144;visibility:visible;mso-wrap-style:square;mso-width-percent:0;mso-height-percent:0;mso-wrap-distance-left:5pt;mso-wrap-distance-top:0;mso-wrap-distance-right:51.1pt;mso-wrap-distance-bottom:.7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" filled="f" stroked="f">
                <v:textbox style="mso-fit-shape-to-text:t" inset="0,0,0,0">
                  <w:txbxContent>
                    <w:p w:rsidR="008C11E7" w:rsidRDefault="008C11E7" w:rsidP="00480C78">
                      <w:pPr>
                        <w:jc w:val="center"/>
                        <w:rPr>
                          <w:sz w:val="2"/>
                          <w:szCs w:val="2"/>
                        </w:rPr>
                      </w:pPr>
                    </w:p>
                  </w:txbxContent>
                </v:textbox>
                <w10:wrap type="topAndBottom" anchorx="margin" anchory="margin"/>
              </v:shape>
            </w:pict>
          </mc:Fallback>
        </mc:AlternateContent>
      </w:r>
      <w:r w:rsidRPr="00AB3722">
        <w:rPr>
          <w:rFonts w:ascii="Times New Roman" w:hAnsi="Times New Roman" w:cs="Times New Roman"/>
          <w:lang w:bidi="tr-TR"/>
        </w:rPr>
        <w:t>ağzında darbeden dolayı çentikler oluşmuş, alın yüksekliği bozulmuşsa taşlanarak düzeltilir. Kesilmiş ve orjinal boru veya fitting ağzında darbe görmüş borular taşlanarak Şekil-1A</w:t>
      </w:r>
      <w:r w:rsidRPr="00AB3722">
        <w:rPr>
          <w:rFonts w:ascii="Times New Roman" w:hAnsi="Times New Roman" w:cs="Times New Roman"/>
          <w:vertAlign w:val="superscript"/>
          <w:lang w:bidi="tr-TR"/>
        </w:rPr>
        <w:t xml:space="preserve">’ </w:t>
      </w:r>
      <w:r w:rsidRPr="00AB3722">
        <w:rPr>
          <w:rFonts w:ascii="Times New Roman" w:hAnsi="Times New Roman" w:cs="Times New Roman"/>
          <w:lang w:bidi="tr-TR"/>
        </w:rPr>
        <w:t>ya uygun olarak, fittingler ise; Şekil -1B’ye uygun olarak hazırlanır</w:t>
      </w:r>
      <w:r w:rsidR="00364071" w:rsidRPr="00AB3722">
        <w:rPr>
          <w:rFonts w:ascii="Times New Roman" w:hAnsi="Times New Roman" w:cs="Times New Roman"/>
          <w:lang w:bidi="tr-TR"/>
        </w:rPr>
        <w:t>.</w:t>
      </w:r>
      <w:r w:rsidRPr="00AB3722">
        <w:rPr>
          <w:rFonts w:ascii="Times New Roman" w:hAnsi="Times New Roman" w:cs="Times New Roman"/>
          <w:lang w:bidi="tr-TR"/>
        </w:rPr>
        <w:t xml:space="preserve"> </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noProof/>
          <w:lang w:eastAsia="tr-TR"/>
        </w:rPr>
        <w:drawing>
          <wp:inline distT="0" distB="0" distL="0" distR="0" wp14:anchorId="329A8EB1" wp14:editId="6E60DB38">
            <wp:extent cx="6094730" cy="1371460"/>
            <wp:effectExtent l="0" t="0" r="1270" b="63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9300" t="31557" r="23820" b="30515"/>
                    <a:stretch/>
                  </pic:blipFill>
                  <pic:spPr bwMode="auto">
                    <a:xfrm>
                      <a:off x="0" y="0"/>
                      <a:ext cx="6242661" cy="1404748"/>
                    </a:xfrm>
                    <a:prstGeom prst="rect">
                      <a:avLst/>
                    </a:prstGeom>
                    <a:ln>
                      <a:noFill/>
                    </a:ln>
                    <a:extLst>
                      <a:ext uri="{53640926-AAD7-44D8-BBD7-CCE9431645EC}">
                        <a14:shadowObscured xmlns:a14="http://schemas.microsoft.com/office/drawing/2010/main"/>
                      </a:ext>
                    </a:extLst>
                  </pic:spPr>
                </pic:pic>
              </a:graphicData>
            </a:graphic>
          </wp:inline>
        </w:drawing>
      </w:r>
    </w:p>
    <w:p w:rsidR="00480C78" w:rsidRPr="00AB3722" w:rsidRDefault="00480C78" w:rsidP="006B75D6">
      <w:pPr>
        <w:spacing w:after="0"/>
        <w:ind w:left="567" w:right="567"/>
        <w:jc w:val="both"/>
        <w:rPr>
          <w:rFonts w:ascii="Times New Roman" w:hAnsi="Times New Roman" w:cs="Times New Roman"/>
          <w:bCs/>
          <w:u w:val="single"/>
          <w:lang w:bidi="tr-TR"/>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Cs/>
          <w:u w:val="single"/>
          <w:lang w:bidi="tr-TR"/>
        </w:rPr>
      </w:pPr>
      <w:r w:rsidRPr="00AB3722">
        <w:rPr>
          <w:rFonts w:ascii="Times New Roman" w:hAnsi="Times New Roman" w:cs="Times New Roman"/>
          <w:bCs/>
          <w:u w:val="single"/>
          <w:lang w:bidi="tr-TR"/>
        </w:rPr>
        <w:t>Boru-Boru ve Boru-Fitting Montajı:</w:t>
      </w:r>
    </w:p>
    <w:p w:rsidR="00480C78" w:rsidRPr="00AB3722" w:rsidRDefault="00480C78" w:rsidP="006B75D6">
      <w:pPr>
        <w:spacing w:after="0"/>
        <w:jc w:val="both"/>
        <w:rPr>
          <w:rFonts w:ascii="Times New Roman" w:hAnsi="Times New Roman" w:cs="Times New Roman"/>
          <w:lang w:bidi="tr-TR"/>
        </w:rPr>
      </w:pPr>
      <w:r w:rsidRPr="00AB3722">
        <w:rPr>
          <w:rFonts w:ascii="Times New Roman" w:hAnsi="Times New Roman" w:cs="Times New Roman"/>
          <w:lang w:bidi="tr-TR"/>
        </w:rPr>
        <w:t>Borular spesifikasyonlara uygun olacak şekilde askıya alınarak ağızlamadurumuna getirilir. Boru-boru ağızlama durumunda kaynak ağzı aralığı yapılır. Boru kaynak ağızları aralığının boyu ve düzgünlüğü, kök pasonun nüfuziyetinin iki metalboyuncaüniform olarak serbestçe birleşmesine izin vermelidir. Boru-borumontajında kaynak ağzı aralığı ne kadar üniform W hazırlanırsa kaliteli kaynak işlemi için o kadar iyi olanak sağlanmış olur.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Ard arda gelen iki boru aynı eksende olmalıdır. Boruların eksenlenmesi için 4" ve daha büyük çaptaki boru-boru montajında kelepçe kullanılması zorunludur.</w:t>
      </w:r>
    </w:p>
    <w:p w:rsidR="00480C78" w:rsidRDefault="00480C78" w:rsidP="006B75D6">
      <w:pPr>
        <w:spacing w:after="0"/>
        <w:jc w:val="both"/>
        <w:rPr>
          <w:rFonts w:ascii="Times New Roman" w:hAnsi="Times New Roman" w:cs="Times New Roman"/>
        </w:rPr>
      </w:pPr>
      <w:r w:rsidRPr="00AB3722">
        <w:rPr>
          <w:rFonts w:ascii="Times New Roman" w:hAnsi="Times New Roman" w:cs="Times New Roman"/>
        </w:rPr>
        <w:tab/>
        <w:t>Dış kelepçe ile eksenlenen borulardaki kaçıklık daha kalın borunun(veya fittingin) nominal et kalınlığına E denirse (E/20)+l mm’yi veya maksimum 1,6 mm’yi geçmemelidir. Eğer ağız kaçıklığı 1,6 mm yi geçerse kaynağa izin verilmez. İki boru arasındaki iç ağız kaçıklığı 2,4 mm den daha büyük olamaz. İç kaçıklık 2,4 mm den daha büyükse kaini borunun (fittingin) et kalınlığı içten taşlanarak düşürülecektir (“e” ince borunun et kalınlığı)</w:t>
      </w:r>
    </w:p>
    <w:p w:rsidR="001F3A29" w:rsidRDefault="001F3A29" w:rsidP="006B75D6">
      <w:pPr>
        <w:spacing w:after="0"/>
        <w:jc w:val="both"/>
        <w:rPr>
          <w:rFonts w:ascii="Times New Roman" w:hAnsi="Times New Roman" w:cs="Times New Roman"/>
        </w:rPr>
      </w:pPr>
    </w:p>
    <w:p w:rsidR="001F3A29" w:rsidRDefault="001F3A29" w:rsidP="006B75D6">
      <w:pPr>
        <w:spacing w:after="0"/>
        <w:jc w:val="both"/>
        <w:rPr>
          <w:rFonts w:ascii="Times New Roman" w:hAnsi="Times New Roman" w:cs="Times New Roman"/>
        </w:rPr>
      </w:pPr>
      <w:r w:rsidRPr="001F3A29">
        <w:rPr>
          <w:rFonts w:ascii="Times New Roman" w:hAnsi="Times New Roman" w:cs="Times New Roman"/>
        </w:rPr>
        <w:t>Tablo -</w:t>
      </w:r>
      <w:r>
        <w:rPr>
          <w:rFonts w:ascii="Times New Roman" w:hAnsi="Times New Roman" w:cs="Times New Roman"/>
        </w:rPr>
        <w:t>2</w:t>
      </w:r>
      <w:r w:rsidRPr="001F3A29">
        <w:rPr>
          <w:rFonts w:ascii="Times New Roman" w:hAnsi="Times New Roman" w:cs="Times New Roman"/>
        </w:rPr>
        <w:t xml:space="preserve">- ND 4’’ ve ND 6’’ Çelik </w:t>
      </w:r>
      <w:r>
        <w:rPr>
          <w:rFonts w:ascii="Times New Roman" w:hAnsi="Times New Roman" w:cs="Times New Roman"/>
        </w:rPr>
        <w:t xml:space="preserve">Vana </w:t>
      </w:r>
      <w:r w:rsidRPr="001F3A29">
        <w:rPr>
          <w:rFonts w:ascii="Times New Roman" w:hAnsi="Times New Roman" w:cs="Times New Roman"/>
        </w:rPr>
        <w:t>Teknik Özellikleri</w:t>
      </w:r>
    </w:p>
    <w:tbl>
      <w:tblPr>
        <w:tblStyle w:val="TabloKlavuzu"/>
        <w:tblW w:w="0" w:type="auto"/>
        <w:tblLook w:val="04A0" w:firstRow="1" w:lastRow="0" w:firstColumn="1" w:lastColumn="0" w:noHBand="0" w:noVBand="1"/>
      </w:tblPr>
      <w:tblGrid>
        <w:gridCol w:w="4531"/>
        <w:gridCol w:w="4531"/>
      </w:tblGrid>
      <w:tr w:rsidR="001F3A29" w:rsidTr="001F3A29">
        <w:tc>
          <w:tcPr>
            <w:tcW w:w="4531" w:type="dxa"/>
          </w:tcPr>
          <w:p w:rsidR="001F3A29" w:rsidRDefault="001F3A29" w:rsidP="006B75D6">
            <w:pPr>
              <w:jc w:val="both"/>
              <w:rPr>
                <w:rFonts w:ascii="Times New Roman" w:hAnsi="Times New Roman" w:cs="Times New Roman"/>
              </w:rPr>
            </w:pPr>
            <w:r w:rsidRPr="001F3A29">
              <w:rPr>
                <w:rFonts w:ascii="Times New Roman" w:hAnsi="Times New Roman" w:cs="Times New Roman"/>
              </w:rPr>
              <w:t>6" Çelik Küresel Vana (BR Çıkış)</w:t>
            </w:r>
            <w:r w:rsidRPr="001F3A29">
              <w:rPr>
                <w:rFonts w:ascii="Times New Roman" w:hAnsi="Times New Roman" w:cs="Times New Roman"/>
              </w:rPr>
              <w:tab/>
            </w:r>
          </w:p>
        </w:tc>
        <w:tc>
          <w:tcPr>
            <w:tcW w:w="4531" w:type="dxa"/>
          </w:tcPr>
          <w:p w:rsidR="001F3A29" w:rsidRDefault="001F3A29" w:rsidP="006B75D6">
            <w:pPr>
              <w:jc w:val="both"/>
              <w:rPr>
                <w:rFonts w:ascii="Times New Roman" w:hAnsi="Times New Roman" w:cs="Times New Roman"/>
              </w:rPr>
            </w:pPr>
            <w:r w:rsidRPr="001F3A29">
              <w:rPr>
                <w:rFonts w:ascii="Times New Roman" w:hAnsi="Times New Roman" w:cs="Times New Roman"/>
              </w:rPr>
              <w:t>UND. , API 6D, WE, TRUNNION, FULL BORE,  CLASS 150</w:t>
            </w:r>
          </w:p>
        </w:tc>
      </w:tr>
      <w:tr w:rsidR="001F3A29" w:rsidTr="001F3A29">
        <w:tc>
          <w:tcPr>
            <w:tcW w:w="4531" w:type="dxa"/>
          </w:tcPr>
          <w:p w:rsidR="001F3A29" w:rsidRDefault="001F3A29" w:rsidP="006B75D6">
            <w:pPr>
              <w:jc w:val="both"/>
              <w:rPr>
                <w:rFonts w:ascii="Times New Roman" w:hAnsi="Times New Roman" w:cs="Times New Roman"/>
              </w:rPr>
            </w:pPr>
            <w:r w:rsidRPr="001F3A29">
              <w:rPr>
                <w:rFonts w:ascii="Times New Roman" w:hAnsi="Times New Roman" w:cs="Times New Roman"/>
              </w:rPr>
              <w:t>4" Çelik Küresel Vana (BR Giriş, Hat Ayrım )</w:t>
            </w:r>
            <w:r w:rsidRPr="001F3A29">
              <w:rPr>
                <w:rFonts w:ascii="Times New Roman" w:hAnsi="Times New Roman" w:cs="Times New Roman"/>
              </w:rPr>
              <w:tab/>
            </w:r>
          </w:p>
        </w:tc>
        <w:tc>
          <w:tcPr>
            <w:tcW w:w="4531" w:type="dxa"/>
          </w:tcPr>
          <w:p w:rsidR="001F3A29" w:rsidRDefault="001F3A29" w:rsidP="006B75D6">
            <w:pPr>
              <w:jc w:val="both"/>
              <w:rPr>
                <w:rFonts w:ascii="Times New Roman" w:hAnsi="Times New Roman" w:cs="Times New Roman"/>
              </w:rPr>
            </w:pPr>
            <w:r w:rsidRPr="001F3A29">
              <w:rPr>
                <w:rFonts w:ascii="Times New Roman" w:hAnsi="Times New Roman" w:cs="Times New Roman"/>
              </w:rPr>
              <w:t>UND. , API 6D, WE, TRUNNION, FULL BORE,  CLASS 150</w:t>
            </w:r>
          </w:p>
        </w:tc>
      </w:tr>
    </w:tbl>
    <w:p w:rsidR="001F3A29" w:rsidRDefault="001F3A29" w:rsidP="006B75D6">
      <w:pPr>
        <w:spacing w:after="0"/>
        <w:jc w:val="both"/>
        <w:rPr>
          <w:rFonts w:ascii="Times New Roman" w:hAnsi="Times New Roman" w:cs="Times New Roman"/>
        </w:rPr>
      </w:pPr>
    </w:p>
    <w:p w:rsidR="001F3A29" w:rsidRPr="00AB3722" w:rsidRDefault="001F3A29" w:rsidP="006B75D6">
      <w:pPr>
        <w:spacing w:after="0"/>
        <w:jc w:val="both"/>
        <w:rPr>
          <w:rFonts w:ascii="Times New Roman" w:hAnsi="Times New Roman" w:cs="Times New Roman"/>
        </w:rPr>
      </w:pPr>
    </w:p>
    <w:p w:rsidR="00480C78" w:rsidRPr="00AB3722" w:rsidRDefault="00480C78" w:rsidP="005548FA">
      <w:pPr>
        <w:pStyle w:val="ListeParagraf"/>
        <w:numPr>
          <w:ilvl w:val="0"/>
          <w:numId w:val="54"/>
        </w:numPr>
        <w:spacing w:after="0"/>
        <w:ind w:right="567"/>
        <w:jc w:val="both"/>
        <w:rPr>
          <w:rFonts w:ascii="Times New Roman" w:hAnsi="Times New Roman" w:cs="Times New Roman"/>
          <w:u w:val="single"/>
        </w:rPr>
      </w:pPr>
      <w:r w:rsidRPr="00AB3722">
        <w:rPr>
          <w:rFonts w:ascii="Times New Roman" w:hAnsi="Times New Roman" w:cs="Times New Roman"/>
          <w:u w:val="single"/>
        </w:rPr>
        <w:t>Dikiş Çatışması: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r>
      <w:r w:rsidRPr="00AB3722">
        <w:rPr>
          <w:rFonts w:ascii="Times New Roman" w:hAnsi="Times New Roman" w:cs="Times New Roman"/>
        </w:rPr>
        <w:tab/>
        <w:t>Birleştirilecek boruların boyuna ve spiral kaynak dikişleri çakışmamalıdır. Bu kaynak dikişleri boru et kalınlığının en az 10 katı kadar bir mesafe kaydırılarak montaj edilir ve kaynağı yapılır.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r>
      <w:r w:rsidRPr="00AB3722">
        <w:rPr>
          <w:rFonts w:ascii="Times New Roman" w:hAnsi="Times New Roman" w:cs="Times New Roman"/>
        </w:rPr>
        <w:tab/>
        <w:t>Tranşede kaynak yapılacak borular,tranşenin ortasına takoz veya kum torbaları üzerine yerleştirilir. Tranşenin her iki yanında kaynakçının rahatlıkla çalışabileceği bir aralık bulunmalıdır. Kaynak için boru ile-zemin— arasındaki mesafe en az 40 cm olmalıdır.Böylece kaynakçı kaynak pozisyonuna hâkim olabileceği konumda rahatlıkla çalışabilir.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r>
      <w:r w:rsidRPr="00AB3722">
        <w:rPr>
          <w:rFonts w:ascii="Times New Roman" w:hAnsi="Times New Roman" w:cs="Times New Roman"/>
        </w:rPr>
        <w:tab/>
        <w:t>Boru-boru aynı eksende ağız ağza getirilerek punta</w:t>
      </w:r>
      <w:r w:rsidR="00A11B56" w:rsidRPr="00AB3722">
        <w:rPr>
          <w:rFonts w:ascii="Times New Roman" w:hAnsi="Times New Roman" w:cs="Times New Roman"/>
        </w:rPr>
        <w:t xml:space="preserve"> </w:t>
      </w:r>
      <w:r w:rsidRPr="00AB3722">
        <w:rPr>
          <w:rFonts w:ascii="Times New Roman" w:hAnsi="Times New Roman" w:cs="Times New Roman"/>
        </w:rPr>
        <w:t>lanır ve kaynak işlemine başlanır. Elektrik ark kaynağı jeneratörünün şasesi boru ucuna yerleştirilir. Şase boru</w:t>
      </w:r>
      <w:r w:rsidR="00A11B56" w:rsidRPr="00AB3722">
        <w:rPr>
          <w:rFonts w:ascii="Times New Roman" w:hAnsi="Times New Roman" w:cs="Times New Roman"/>
        </w:rPr>
        <w:t xml:space="preserve"> </w:t>
      </w:r>
      <w:r w:rsidRPr="00AB3722">
        <w:rPr>
          <w:rFonts w:ascii="Times New Roman" w:hAnsi="Times New Roman" w:cs="Times New Roman"/>
        </w:rPr>
        <w:t>ucuna koymaya uygun değilse boru-boru kaynaklı kısma yerleştirilir. Kaynaktan sonra şasenin arkından dolayı oluşan çentik taşlanarak tekrar kapak atılır.</w:t>
      </w:r>
    </w:p>
    <w:p w:rsidR="00480C78" w:rsidRPr="00AB3722" w:rsidRDefault="00480C78" w:rsidP="006B75D6">
      <w:pPr>
        <w:spacing w:after="0"/>
        <w:jc w:val="both"/>
        <w:rPr>
          <w:rFonts w:ascii="Times New Roman" w:hAnsi="Times New Roman" w:cs="Times New Roman"/>
          <w:lang w:bidi="tr-TR"/>
        </w:rPr>
      </w:pPr>
    </w:p>
    <w:p w:rsidR="00480C78" w:rsidRPr="00AB3722" w:rsidRDefault="00480C78" w:rsidP="005548FA">
      <w:pPr>
        <w:pStyle w:val="ListeParagraf"/>
        <w:numPr>
          <w:ilvl w:val="0"/>
          <w:numId w:val="54"/>
        </w:numPr>
        <w:spacing w:after="0"/>
        <w:jc w:val="both"/>
        <w:rPr>
          <w:rFonts w:ascii="Times New Roman" w:hAnsi="Times New Roman" w:cs="Times New Roman"/>
          <w:bCs/>
          <w:u w:val="single"/>
          <w:lang w:bidi="tr-TR"/>
        </w:rPr>
      </w:pPr>
      <w:r w:rsidRPr="00AB3722">
        <w:rPr>
          <w:rFonts w:ascii="Times New Roman" w:hAnsi="Times New Roman" w:cs="Times New Roman"/>
          <w:bCs/>
          <w:u w:val="single"/>
          <w:lang w:bidi="tr-TR"/>
        </w:rPr>
        <w:t>Boru-Boru ve Boru-Fitting Kaynağı:</w:t>
      </w:r>
    </w:p>
    <w:p w:rsidR="00480C78" w:rsidRPr="00AB3722" w:rsidRDefault="00480C78" w:rsidP="005548FA">
      <w:pPr>
        <w:pStyle w:val="ListeParagraf"/>
        <w:numPr>
          <w:ilvl w:val="1"/>
          <w:numId w:val="55"/>
        </w:numPr>
        <w:spacing w:after="0"/>
        <w:jc w:val="both"/>
        <w:rPr>
          <w:rFonts w:ascii="Times New Roman" w:hAnsi="Times New Roman" w:cs="Times New Roman"/>
        </w:rPr>
      </w:pPr>
      <w:r w:rsidRPr="00AB3722">
        <w:rPr>
          <w:rFonts w:ascii="Times New Roman" w:hAnsi="Times New Roman" w:cs="Times New Roman"/>
        </w:rPr>
        <w:t xml:space="preserve">Kaynak için gerekli personel: </w:t>
      </w:r>
    </w:p>
    <w:p w:rsidR="00480C78" w:rsidRPr="00AB3722" w:rsidRDefault="00480C78" w:rsidP="005548FA">
      <w:pPr>
        <w:pStyle w:val="ListeParagraf"/>
        <w:numPr>
          <w:ilvl w:val="2"/>
          <w:numId w:val="55"/>
        </w:numPr>
        <w:spacing w:after="0"/>
        <w:jc w:val="both"/>
        <w:rPr>
          <w:rFonts w:ascii="Times New Roman" w:hAnsi="Times New Roman" w:cs="Times New Roman"/>
        </w:rPr>
      </w:pPr>
      <w:r w:rsidRPr="00AB3722">
        <w:rPr>
          <w:rFonts w:ascii="Times New Roman" w:hAnsi="Times New Roman" w:cs="Times New Roman"/>
        </w:rPr>
        <w:t>Çelik boru kaynakçı Testi Şartnamesine uygun olarak başarılı olmuş kaynakçılar tarafından yapılır.</w:t>
      </w:r>
      <w:r w:rsidRPr="00AB3722">
        <w:rPr>
          <w:rFonts w:ascii="Times New Roman" w:hAnsi="Times New Roman" w:cs="Times New Roman"/>
        </w:rPr>
        <w:tab/>
      </w:r>
      <w:r w:rsidRPr="00AB3722">
        <w:rPr>
          <w:rFonts w:ascii="Times New Roman" w:hAnsi="Times New Roman" w:cs="Times New Roman"/>
        </w:rPr>
        <w:tab/>
      </w:r>
      <w:r w:rsidRPr="00AB3722">
        <w:rPr>
          <w:rFonts w:ascii="Times New Roman" w:hAnsi="Times New Roman" w:cs="Times New Roman"/>
        </w:rPr>
        <w:tab/>
      </w:r>
      <w:r w:rsidRPr="00AB3722">
        <w:rPr>
          <w:rFonts w:ascii="Times New Roman" w:hAnsi="Times New Roman" w:cs="Times New Roman"/>
        </w:rPr>
        <w:tab/>
      </w:r>
    </w:p>
    <w:p w:rsidR="00480C78" w:rsidRPr="00AB3722" w:rsidRDefault="00480C78" w:rsidP="005548FA">
      <w:pPr>
        <w:pStyle w:val="ListeParagraf"/>
        <w:numPr>
          <w:ilvl w:val="2"/>
          <w:numId w:val="55"/>
        </w:numPr>
        <w:spacing w:after="0"/>
        <w:jc w:val="both"/>
        <w:rPr>
          <w:rFonts w:ascii="Times New Roman" w:hAnsi="Times New Roman" w:cs="Times New Roman"/>
        </w:rPr>
      </w:pPr>
      <w:r w:rsidRPr="00AB3722">
        <w:rPr>
          <w:rFonts w:ascii="Times New Roman" w:hAnsi="Times New Roman" w:cs="Times New Roman"/>
        </w:rPr>
        <w:t>Kaynaklar küçük çaplı borulardan (4"-12 " dahil) tek kaynakçı tarafından yapılır.Büyük çaplı boruların (16"—30") kaynağında-kaynak sırasında olabilecek gerilim ve genleşmeleri önlemek için iki kaynakçı aynı anda karşılıklı pozisyonda kaynak yaparlar.</w:t>
      </w:r>
    </w:p>
    <w:p w:rsidR="00480C78" w:rsidRPr="00AB3722" w:rsidRDefault="00480C78" w:rsidP="005548FA">
      <w:pPr>
        <w:pStyle w:val="ListeParagraf"/>
        <w:numPr>
          <w:ilvl w:val="2"/>
          <w:numId w:val="55"/>
        </w:numPr>
        <w:spacing w:after="0"/>
        <w:jc w:val="both"/>
        <w:rPr>
          <w:rFonts w:ascii="Times New Roman" w:hAnsi="Times New Roman" w:cs="Times New Roman"/>
        </w:rPr>
      </w:pPr>
      <w:r w:rsidRPr="00AB3722">
        <w:rPr>
          <w:rFonts w:ascii="Times New Roman" w:hAnsi="Times New Roman" w:cs="Times New Roman"/>
        </w:rPr>
        <w:t>Küçük çaplı borularda kaynakçı ekibi; Kaynakçı (1 kişi),  Borucu(1 kişi),  Kaynakçı yardımcısı (1 kişi), Amper kontrol (1 kişi) olmak üzere toplam 4 kişidir.</w:t>
      </w:r>
      <w:r w:rsidRPr="00AB3722">
        <w:rPr>
          <w:rFonts w:ascii="Times New Roman" w:hAnsi="Times New Roman" w:cs="Times New Roman"/>
        </w:rPr>
        <w:tab/>
      </w:r>
    </w:p>
    <w:p w:rsidR="00480C78" w:rsidRPr="00AB3722" w:rsidRDefault="00480C78" w:rsidP="005548FA">
      <w:pPr>
        <w:pStyle w:val="ListeParagraf"/>
        <w:numPr>
          <w:ilvl w:val="0"/>
          <w:numId w:val="55"/>
        </w:numPr>
        <w:spacing w:after="0"/>
        <w:jc w:val="both"/>
        <w:rPr>
          <w:rFonts w:ascii="Times New Roman" w:hAnsi="Times New Roman" w:cs="Times New Roman"/>
        </w:rPr>
      </w:pPr>
      <w:r w:rsidRPr="00AB3722">
        <w:rPr>
          <w:rFonts w:ascii="Times New Roman" w:hAnsi="Times New Roman" w:cs="Times New Roman"/>
        </w:rPr>
        <w:t>Büyük çaplı borularda kaynakçı ekibi; Kaynakçı (2 kişi), Borucu (1 kişi), Kaynakçı yardımcısı (2 kişi), Amper Kontrol (1veya 2 kişi) olmak üzere 6-7 kişidir.</w:t>
      </w:r>
    </w:p>
    <w:p w:rsidR="00480C78" w:rsidRPr="00AB3722" w:rsidRDefault="00480C78" w:rsidP="005548FA">
      <w:pPr>
        <w:pStyle w:val="ListeParagraf"/>
        <w:numPr>
          <w:ilvl w:val="0"/>
          <w:numId w:val="55"/>
        </w:numPr>
        <w:spacing w:after="0"/>
        <w:jc w:val="both"/>
        <w:rPr>
          <w:rFonts w:ascii="Times New Roman" w:hAnsi="Times New Roman" w:cs="Times New Roman"/>
        </w:rPr>
      </w:pPr>
      <w:r w:rsidRPr="00AB3722">
        <w:rPr>
          <w:rFonts w:ascii="Times New Roman" w:hAnsi="Times New Roman" w:cs="Times New Roman"/>
        </w:rPr>
        <w:t>Kaynağı Etkileyen Çevre Şartlarının Giderilmesi</w:t>
      </w:r>
    </w:p>
    <w:p w:rsidR="00480C78" w:rsidRPr="00AB3722" w:rsidRDefault="00480C78" w:rsidP="005548FA">
      <w:pPr>
        <w:pStyle w:val="ListeParagraf"/>
        <w:numPr>
          <w:ilvl w:val="2"/>
          <w:numId w:val="55"/>
        </w:numPr>
        <w:spacing w:after="0"/>
        <w:jc w:val="both"/>
        <w:rPr>
          <w:rFonts w:ascii="Times New Roman" w:hAnsi="Times New Roman" w:cs="Times New Roman"/>
        </w:rPr>
      </w:pPr>
      <w:r w:rsidRPr="00AB3722">
        <w:rPr>
          <w:rFonts w:ascii="Times New Roman" w:hAnsi="Times New Roman" w:cs="Times New Roman"/>
        </w:rPr>
        <w:t>Hava koşullan (rüzgâr, nem, yağmur, soğuk vb. etkiler) kaynağı olumsuz yönde etkileyeceğinden hava koşulları uygun olana kadar veya hava koşullarının kaynağa olan olumsuz etkisinin üstesinden gelebilecek önlemler alınıncaya kadar kaynak yapılmasına izin verilmez.</w:t>
      </w:r>
    </w:p>
    <w:p w:rsidR="00480C78" w:rsidRPr="00AB3722" w:rsidRDefault="00480C78" w:rsidP="005548FA">
      <w:pPr>
        <w:pStyle w:val="ListeParagraf"/>
        <w:numPr>
          <w:ilvl w:val="0"/>
          <w:numId w:val="55"/>
        </w:numPr>
        <w:spacing w:after="0"/>
        <w:jc w:val="both"/>
        <w:rPr>
          <w:rFonts w:ascii="Times New Roman" w:hAnsi="Times New Roman" w:cs="Times New Roman"/>
        </w:rPr>
      </w:pPr>
      <w:r w:rsidRPr="00AB3722">
        <w:rPr>
          <w:rFonts w:ascii="Times New Roman" w:hAnsi="Times New Roman" w:cs="Times New Roman"/>
        </w:rPr>
        <w:t>Kaynak Öncesi ön Isıtma Sıcaklıkları</w:t>
      </w:r>
    </w:p>
    <w:p w:rsidR="00480C78" w:rsidRPr="00AB3722" w:rsidRDefault="00480C78" w:rsidP="005548FA">
      <w:pPr>
        <w:pStyle w:val="ListeParagraf"/>
        <w:numPr>
          <w:ilvl w:val="2"/>
          <w:numId w:val="55"/>
        </w:numPr>
        <w:spacing w:after="0"/>
        <w:jc w:val="both"/>
        <w:rPr>
          <w:rFonts w:ascii="Times New Roman" w:hAnsi="Times New Roman" w:cs="Times New Roman"/>
        </w:rPr>
      </w:pPr>
      <w:r w:rsidRPr="00AB3722">
        <w:rPr>
          <w:rFonts w:ascii="Times New Roman" w:hAnsi="Times New Roman" w:cs="Times New Roman"/>
        </w:rPr>
        <w:t>Çevre sıcaklığı -5 °C nin üzerinde ve nemden arınmış ortamda-kaynak öncesi ön ısıtmaya gerek yoktur. Çevre sıcaklığı 5°C nin üzerinde olmasına rağmen yağmurlu günlerde ve sabah saatlerinde rutubetin alınması için 30-40°Cye kadar kaynak ağızları tavlanır.</w:t>
      </w:r>
      <w:r w:rsidRPr="00AB3722">
        <w:rPr>
          <w:rFonts w:ascii="Times New Roman" w:hAnsi="Times New Roman" w:cs="Times New Roman"/>
        </w:rPr>
        <w:tab/>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ab/>
      </w:r>
      <w:r w:rsidRPr="00AB3722">
        <w:rPr>
          <w:rFonts w:ascii="Times New Roman" w:hAnsi="Times New Roman" w:cs="Times New Roman"/>
        </w:rPr>
        <w:tab/>
        <w:t>Çevre sıcaklığı 5°Cnin altında ise kaynak yapılacak boruların kaynak ağızları uygun bir ısıtıcı ile ön ısıtmaları yapılır. Boru et kalınlığı 7 mm den az ise 95°Cye kadar, boru et kalınlığı 7 mm den fazla ise 150°Cye kadar tavlanır.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4.</w:t>
      </w:r>
      <w:r w:rsidRPr="00AB3722">
        <w:rPr>
          <w:rFonts w:ascii="Times New Roman" w:hAnsi="Times New Roman" w:cs="Times New Roman"/>
        </w:rPr>
        <w:tab/>
        <w:t>Boru-Boru ve Boru-Fitting Kaynağında Kullanılacak Ekipmanlar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ab/>
      </w:r>
      <w:r w:rsidRPr="00AB3722">
        <w:rPr>
          <w:rFonts w:ascii="Times New Roman" w:hAnsi="Times New Roman" w:cs="Times New Roman"/>
        </w:rPr>
        <w:tab/>
        <w:t>Boru-boru ve Boru-fitting kaynağı için kaynak jeneratörleri kullanılır. Bu malzemelere uygun olarak, kaynak için E 6010 selülozik elektrot kullanılır.Boru çaplarına ve et kalınlığına uygun elektrod çapları Tablo 3 te verilmiştir.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5.Kaynak Pozisyonları Kök paso aşağıdan yukarı (PF)</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Kesilmiş boru - boru, boru - fitting, Tie-in ve lokal tamirler k çevrede farklı boşluklar olması-nedeniyle uygulanmaktadır.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lastRenderedPageBreak/>
        <w:t>Diğer pasolar (sıcak,dolgu,kapak):Diğer pasolar yukarıdan aşağı yöntemiyle yapılmalıdır. Burada dikkat edilecek husus; her pasonun başlangıç yeri bir önceki pasonun bitiş yerinden 5 cm uzak olmalıdır.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6. Kaynak Pasoları</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Kök pasoda verilen boru çapına uygun elektrod çapı kullanılır. Orijinal boru ağızlarında (8"ve üstü) kök paso aşağıdan yukarı atıldığı gibi yukarıdan aşağıya pozisyonda da atılabilir. Elektrod bitim noktaları taşlanarak kaynak yapılır. Kök paso tamamlanınca, kök paso curufu spiral taş ile tüm kaynak boyunca metal parlaklığı görülünceye kadar temizlenir. Elektrod değiştirme-noktalarında oluşan üst üste binme noktaları dışında pasonun incelmesine yolaçılmadan taşlama yapılacaktır Kökpasonun taşlama süresi kaynağın soğumasına imkân vermeyecek hızda gerçekleştirilmelidir. Kök pasoda kaynak pensesi DC (-) kutupta olmalıdır. Böylece daha iyi nüfuziyet sağlanır. Kök pasodan sonra boru- bom^ bağlantısı kesinlikle hareket ettirilmemelidir.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Sıcak paso: Sıcak paso kök pasonun üzerinde herhangi hatanın bulunmadığının görülmesi üzerine yapılabilir. Sıcak pasoda elektrod DC + kutupta kullanılır. Kök paso taşlandıktan sonra sıcak paso 5 dakika için de atıImalıdır.Sıcak paso yukarıdan aşağıya pozisyonda yüksek amperde çekilir. Spiral fırça ile cüruf temizlenir ve gözle kontrol yapılır.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Dolgu paso: Farklı pasoların başlangıç noktalan bir önceki pasonun biti noktasından en az 5 cm uzaklıkta olmalıdır. Dolgu paso et kalınlığın bağlı olarak birden fazla olabilir. Elektrot DC (+) kutupta kullanılır. Dolgu paso yukarıdan aşağıya pozisyonda yapılır. DoIgu paso boru yüzeyi ile ayı seviyede oluncaya kadar yapılır. Her pasodan sonra spiral fırça ile cüruflar tamamen temizleninceye kadar fırçalanır.KapakPaso:Kapak pasoda elektrot DC(+)kutupta kullanılır.Yukarıdan aşağıya pozisyonda yapılır.Kapak yüksekliği boru seviyesinden 1,6mm, kenar bindirmeleri 1,6mm olmalıdır.  </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0"/>
        <w:gridCol w:w="827"/>
        <w:gridCol w:w="866"/>
        <w:gridCol w:w="880"/>
        <w:gridCol w:w="719"/>
        <w:gridCol w:w="774"/>
        <w:gridCol w:w="747"/>
        <w:gridCol w:w="721"/>
        <w:gridCol w:w="572"/>
      </w:tblGrid>
      <w:tr w:rsidR="00480C78" w:rsidRPr="00AB3722" w:rsidTr="00ED2E3B">
        <w:trPr>
          <w:trHeight w:hRule="exact" w:val="332"/>
          <w:jc w:val="center"/>
        </w:trPr>
        <w:tc>
          <w:tcPr>
            <w:tcW w:w="740"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Boru çapı  </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   EcaıEC</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AWS Gere</w:t>
            </w:r>
          </w:p>
          <w:p w:rsidR="00480C78" w:rsidRPr="00AB3722" w:rsidRDefault="00480C78" w:rsidP="006B75D6">
            <w:pPr>
              <w:spacing w:after="0"/>
              <w:ind w:left="567" w:right="567"/>
              <w:jc w:val="both"/>
              <w:rPr>
                <w:rFonts w:ascii="Times New Roman" w:hAnsi="Times New Roman" w:cs="Times New Roman"/>
              </w:rPr>
            </w:pPr>
          </w:p>
        </w:tc>
        <w:tc>
          <w:tcPr>
            <w:tcW w:w="880"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Kök</w:t>
            </w:r>
          </w:p>
        </w:tc>
        <w:tc>
          <w:tcPr>
            <w:tcW w:w="719"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Strak</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  Dolgu</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  Dolgu</w:t>
            </w:r>
          </w:p>
        </w:tc>
        <w:tc>
          <w:tcPr>
            <w:tcW w:w="721"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Dolgu</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w:t>
            </w:r>
          </w:p>
        </w:tc>
        <w:tc>
          <w:tcPr>
            <w:tcW w:w="572"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Kapak</w:t>
            </w:r>
          </w:p>
        </w:tc>
      </w:tr>
      <w:tr w:rsidR="00480C78" w:rsidRPr="00AB3722" w:rsidTr="00ED2E3B">
        <w:trPr>
          <w:trHeight w:hRule="exact" w:val="660"/>
          <w:jc w:val="center"/>
        </w:trPr>
        <w:tc>
          <w:tcPr>
            <w:tcW w:w="740"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c>
          <w:tcPr>
            <w:tcW w:w="827" w:type="dxa"/>
            <w:tcBorders>
              <w:top w:val="nil"/>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Kahnhğ</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Gösterim</w:t>
            </w:r>
          </w:p>
        </w:tc>
        <w:tc>
          <w:tcPr>
            <w:tcW w:w="880" w:type="dxa"/>
            <w:tcBorders>
              <w:top w:val="single" w:sz="4" w:space="0" w:color="auto"/>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719" w:type="dxa"/>
            <w:tcBorders>
              <w:top w:val="single" w:sz="4" w:space="0" w:color="auto"/>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1</w:t>
            </w:r>
          </w:p>
        </w:tc>
        <w:tc>
          <w:tcPr>
            <w:tcW w:w="747" w:type="dxa"/>
            <w:tcBorders>
              <w:top w:val="nil"/>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w:t>
            </w:r>
          </w:p>
        </w:tc>
        <w:tc>
          <w:tcPr>
            <w:tcW w:w="721"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c>
          <w:tcPr>
            <w:tcW w:w="572"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r>
      <w:tr w:rsidR="00480C78" w:rsidRPr="00AB3722" w:rsidTr="00ED2E3B">
        <w:trPr>
          <w:trHeight w:hRule="exact" w:val="316"/>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4,37</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47" w:type="dxa"/>
            <w:tcBorders>
              <w:top w:val="single" w:sz="4" w:space="0" w:color="auto"/>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r>
      <w:tr w:rsidR="00480C78" w:rsidRPr="00AB3722" w:rsidTr="00ED2E3B">
        <w:trPr>
          <w:trHeight w:hRule="exact" w:val="322"/>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6</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4,37</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r>
      <w:tr w:rsidR="00480C78" w:rsidRPr="00AB3722" w:rsidTr="00ED2E3B">
        <w:trPr>
          <w:trHeight w:hRule="exact" w:val="316"/>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8</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4,78</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 ;</w:t>
            </w:r>
          </w:p>
        </w:tc>
      </w:tr>
      <w:tr w:rsidR="00480C78" w:rsidRPr="00AB3722" w:rsidTr="00ED2E3B">
        <w:trPr>
          <w:trHeight w:hRule="exact" w:val="312"/>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12</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5,56</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- 23-325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 ‘</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 f</w:t>
            </w:r>
          </w:p>
        </w:tc>
      </w:tr>
      <w:tr w:rsidR="00480C78" w:rsidRPr="00AB3722" w:rsidTr="00ED2E3B">
        <w:trPr>
          <w:trHeight w:hRule="exact" w:val="312"/>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16</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6,35</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r>
      <w:tr w:rsidR="00480C78" w:rsidRPr="00AB3722" w:rsidTr="00ED2E3B">
        <w:trPr>
          <w:trHeight w:val="214"/>
          <w:jc w:val="center"/>
        </w:trPr>
        <w:tc>
          <w:tcPr>
            <w:tcW w:w="740"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—20-</w:t>
            </w:r>
          </w:p>
        </w:tc>
        <w:tc>
          <w:tcPr>
            <w:tcW w:w="827"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7,14</w:t>
            </w:r>
          </w:p>
        </w:tc>
        <w:tc>
          <w:tcPr>
            <w:tcW w:w="866"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E6 Q1Q</w:t>
            </w:r>
          </w:p>
        </w:tc>
        <w:tc>
          <w:tcPr>
            <w:tcW w:w="880"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w:t>
            </w:r>
          </w:p>
        </w:tc>
        <w:tc>
          <w:tcPr>
            <w:tcW w:w="719"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47"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w:t>
            </w:r>
          </w:p>
        </w:tc>
        <w:tc>
          <w:tcPr>
            <w:tcW w:w="721" w:type="dxa"/>
            <w:tcBorders>
              <w:top w:val="single" w:sz="4" w:space="0" w:color="auto"/>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572" w:type="dxa"/>
            <w:vMerge w:val="restart"/>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vertAlign w:val="superscript"/>
              </w:rPr>
              <w:t>4</w:t>
            </w:r>
          </w:p>
        </w:tc>
      </w:tr>
      <w:tr w:rsidR="00480C78" w:rsidRPr="00AB3722" w:rsidTr="00ED2E3B">
        <w:trPr>
          <w:trHeight w:hRule="exact" w:val="101"/>
          <w:jc w:val="center"/>
        </w:trPr>
        <w:tc>
          <w:tcPr>
            <w:tcW w:w="740"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c>
          <w:tcPr>
            <w:tcW w:w="827"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c>
          <w:tcPr>
            <w:tcW w:w="866" w:type="dxa"/>
            <w:tcBorders>
              <w:top w:val="nil"/>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 • - - --</w:t>
            </w:r>
          </w:p>
        </w:tc>
        <w:tc>
          <w:tcPr>
            <w:tcW w:w="880" w:type="dxa"/>
            <w:tcBorders>
              <w:top w:val="nil"/>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w:t>
            </w:r>
          </w:p>
        </w:tc>
        <w:tc>
          <w:tcPr>
            <w:tcW w:w="719" w:type="dxa"/>
            <w:tcBorders>
              <w:top w:val="single" w:sz="4" w:space="0" w:color="auto"/>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774" w:type="dxa"/>
            <w:tcBorders>
              <w:top w:val="nil"/>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747" w:type="dxa"/>
            <w:tcBorders>
              <w:top w:val="nil"/>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721" w:type="dxa"/>
            <w:tcBorders>
              <w:top w:val="nil"/>
              <w:left w:val="single" w:sz="4" w:space="0" w:color="auto"/>
              <w:bottom w:val="nil"/>
              <w:right w:val="nil"/>
            </w:tcBorders>
            <w:shd w:val="clear" w:color="auto" w:fill="FFFFFF"/>
          </w:tcPr>
          <w:p w:rsidR="00480C78" w:rsidRPr="00AB3722" w:rsidRDefault="00480C78" w:rsidP="006B75D6">
            <w:pPr>
              <w:spacing w:after="0"/>
              <w:ind w:left="567" w:right="567"/>
              <w:jc w:val="both"/>
              <w:rPr>
                <w:rFonts w:ascii="Times New Roman" w:hAnsi="Times New Roman" w:cs="Times New Roman"/>
              </w:rPr>
            </w:pPr>
          </w:p>
        </w:tc>
        <w:tc>
          <w:tcPr>
            <w:tcW w:w="572" w:type="dxa"/>
            <w:vMerge/>
            <w:tcBorders>
              <w:top w:val="single" w:sz="4" w:space="0" w:color="auto"/>
              <w:left w:val="single" w:sz="4" w:space="0" w:color="auto"/>
              <w:bottom w:val="nil"/>
              <w:right w:val="nil"/>
            </w:tcBorders>
            <w:vAlign w:val="center"/>
            <w:hideMark/>
          </w:tcPr>
          <w:p w:rsidR="00480C78" w:rsidRPr="00AB3722" w:rsidRDefault="00480C78" w:rsidP="006B75D6">
            <w:pPr>
              <w:spacing w:after="0"/>
              <w:ind w:left="567" w:right="567"/>
              <w:jc w:val="both"/>
              <w:rPr>
                <w:rFonts w:ascii="Times New Roman" w:hAnsi="Times New Roman" w:cs="Times New Roman"/>
              </w:rPr>
            </w:pPr>
          </w:p>
        </w:tc>
      </w:tr>
      <w:tr w:rsidR="00480C78" w:rsidRPr="00AB3722" w:rsidTr="00ED2E3B">
        <w:trPr>
          <w:trHeight w:hRule="exact" w:val="316"/>
          <w:jc w:val="center"/>
        </w:trPr>
        <w:tc>
          <w:tcPr>
            <w:tcW w:w="740"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24</w:t>
            </w:r>
          </w:p>
        </w:tc>
        <w:tc>
          <w:tcPr>
            <w:tcW w:w="827"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7,92</w:t>
            </w:r>
          </w:p>
        </w:tc>
        <w:tc>
          <w:tcPr>
            <w:tcW w:w="866"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E6Ö10</w:t>
            </w:r>
          </w:p>
        </w:tc>
        <w:tc>
          <w:tcPr>
            <w:tcW w:w="880"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T 3,25</w:t>
            </w:r>
          </w:p>
        </w:tc>
        <w:tc>
          <w:tcPr>
            <w:tcW w:w="719"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47"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21" w:type="dxa"/>
            <w:tcBorders>
              <w:top w:val="single" w:sz="4" w:space="0" w:color="auto"/>
              <w:left w:val="single" w:sz="4" w:space="0" w:color="auto"/>
              <w:bottom w:val="nil"/>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vertAlign w:val="superscript"/>
              </w:rPr>
              <w:t>4</w:t>
            </w:r>
            <w:r w:rsidRPr="00AB3722">
              <w:rPr>
                <w:rFonts w:ascii="Times New Roman" w:hAnsi="Times New Roman" w:cs="Times New Roman"/>
              </w:rPr>
              <w:t>Y</w:t>
            </w:r>
          </w:p>
        </w:tc>
      </w:tr>
      <w:tr w:rsidR="00480C78" w:rsidRPr="00AB3722" w:rsidTr="00ED2E3B">
        <w:trPr>
          <w:trHeight w:hRule="exact" w:val="316"/>
          <w:jc w:val="center"/>
        </w:trPr>
        <w:tc>
          <w:tcPr>
            <w:tcW w:w="74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28</w:t>
            </w:r>
          </w:p>
        </w:tc>
        <w:tc>
          <w:tcPr>
            <w:tcW w:w="82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9,52</w:t>
            </w:r>
          </w:p>
        </w:tc>
        <w:tc>
          <w:tcPr>
            <w:tcW w:w="866"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19"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47"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21"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w:t>
            </w:r>
          </w:p>
        </w:tc>
        <w:tc>
          <w:tcPr>
            <w:tcW w:w="572" w:type="dxa"/>
            <w:tcBorders>
              <w:top w:val="single" w:sz="4" w:space="0" w:color="auto"/>
              <w:left w:val="single" w:sz="4" w:space="0" w:color="auto"/>
              <w:bottom w:val="nil"/>
              <w:right w:val="nil"/>
            </w:tcBorders>
            <w:shd w:val="clear" w:color="auto" w:fill="FFFFFF"/>
            <w:vAlign w:val="center"/>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vertAlign w:val="superscript"/>
              </w:rPr>
              <w:t>5</w:t>
            </w:r>
          </w:p>
        </w:tc>
      </w:tr>
      <w:tr w:rsidR="00480C78" w:rsidRPr="00AB3722" w:rsidTr="00ED2E3B">
        <w:trPr>
          <w:trHeight w:hRule="exact" w:val="314"/>
          <w:jc w:val="center"/>
        </w:trPr>
        <w:tc>
          <w:tcPr>
            <w:tcW w:w="740"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30</w:t>
            </w:r>
          </w:p>
        </w:tc>
        <w:tc>
          <w:tcPr>
            <w:tcW w:w="827"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11,13</w:t>
            </w:r>
          </w:p>
        </w:tc>
        <w:tc>
          <w:tcPr>
            <w:tcW w:w="866"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E6010</w:t>
            </w:r>
          </w:p>
        </w:tc>
        <w:tc>
          <w:tcPr>
            <w:tcW w:w="880"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19"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3,25</w:t>
            </w:r>
          </w:p>
        </w:tc>
        <w:tc>
          <w:tcPr>
            <w:tcW w:w="774"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47"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721" w:type="dxa"/>
            <w:tcBorders>
              <w:top w:val="single" w:sz="4" w:space="0" w:color="auto"/>
              <w:left w:val="single" w:sz="4" w:space="0" w:color="auto"/>
              <w:bottom w:val="single" w:sz="4" w:space="0" w:color="auto"/>
              <w:right w:val="nil"/>
            </w:tcBorders>
            <w:shd w:val="clear" w:color="auto" w:fill="FFFFFF"/>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4</w:t>
            </w:r>
          </w:p>
        </w:tc>
        <w:tc>
          <w:tcPr>
            <w:tcW w:w="572" w:type="dxa"/>
            <w:tcBorders>
              <w:top w:val="single" w:sz="4" w:space="0" w:color="auto"/>
              <w:left w:val="single" w:sz="4" w:space="0" w:color="auto"/>
              <w:bottom w:val="single" w:sz="4" w:space="0" w:color="auto"/>
              <w:right w:val="nil"/>
            </w:tcBorders>
            <w:shd w:val="clear" w:color="auto" w:fill="FFFFFF"/>
            <w:vAlign w:val="bottom"/>
            <w:hideMark/>
          </w:tcPr>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il</w:t>
            </w:r>
          </w:p>
        </w:tc>
      </w:tr>
    </w:tbl>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Tablo-3</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6B75D6">
      <w:pPr>
        <w:spacing w:after="0"/>
        <w:ind w:left="3399" w:right="567" w:firstLine="141"/>
        <w:jc w:val="both"/>
        <w:rPr>
          <w:rFonts w:ascii="Times New Roman" w:hAnsi="Times New Roman" w:cs="Times New Roman"/>
          <w:b/>
        </w:rPr>
      </w:pPr>
      <w:r w:rsidRPr="00AB3722">
        <w:rPr>
          <w:rFonts w:ascii="Times New Roman" w:hAnsi="Times New Roman" w:cs="Times New Roman"/>
          <w:noProof/>
          <w:lang w:eastAsia="tr-TR"/>
        </w:rPr>
        <w:lastRenderedPageBreak/>
        <w:drawing>
          <wp:anchor distT="0" distB="0" distL="1602740" distR="1191260" simplePos="0" relativeHeight="251661312" behindDoc="1" locked="0" layoutInCell="1" allowOverlap="1" wp14:anchorId="14C6EB3B" wp14:editId="2E3B01E3">
            <wp:simplePos x="0" y="0"/>
            <wp:positionH relativeFrom="margin">
              <wp:align>center</wp:align>
            </wp:positionH>
            <wp:positionV relativeFrom="paragraph">
              <wp:posOffset>0</wp:posOffset>
            </wp:positionV>
            <wp:extent cx="3303905" cy="1390015"/>
            <wp:effectExtent l="0" t="0" r="0" b="635"/>
            <wp:wrapTopAndBottom/>
            <wp:docPr id="14" name="Resim 57" descr="image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7" descr="image69"/>
                    <pic:cNvPicPr>
                      <a:picLocks noChangeAspect="1" noChangeArrowheads="1"/>
                    </pic:cNvPicPr>
                  </pic:nvPicPr>
                  <pic:blipFill>
                    <a:blip r:embed="rId8"/>
                    <a:srcRect/>
                    <a:stretch>
                      <a:fillRect/>
                    </a:stretch>
                  </pic:blipFill>
                  <pic:spPr bwMode="auto">
                    <a:xfrm>
                      <a:off x="0" y="0"/>
                      <a:ext cx="3303905" cy="1390015"/>
                    </a:xfrm>
                    <a:prstGeom prst="rect">
                      <a:avLst/>
                    </a:prstGeom>
                    <a:noFill/>
                  </pic:spPr>
                </pic:pic>
              </a:graphicData>
            </a:graphic>
          </wp:anchor>
        </w:drawing>
      </w:r>
      <w:r w:rsidRPr="00AB3722">
        <w:rPr>
          <w:rFonts w:ascii="Times New Roman" w:hAnsi="Times New Roman" w:cs="Times New Roman"/>
          <w:b/>
        </w:rPr>
        <w:t>Tamamlanmış kaynak kesiti</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Tamamlanmış kaynak yüzeyi orijinal kaynak ağzı genişliğinden 1,6 mm’den daha büyük olmamalıdır. Kapak paso spiral fırça ile fırçalanıp gözle kontrol edilmelidir. Fazla bindirmelere,daraltmaya, düşük kapak yüksekliğine, yüksek kapak yüksekliğine izin verilemez. Hatalı görülenkısımlar taşlanıp yeniden hatalı kısımlara tamir kapak paso atılmalıdır.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Kaynak sırasındaki taşlamada boru ve fitting üzerine taş kaçırılmasına izin verilmemelidir.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Kaynak sırasında boru, fitting üzerinde oluşan kaynak sıçrantıları kaynaktan sonra boruya zarar vermeden bir keski ile temizlenir.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Tamirler.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Lokal tamirler: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Tolerans sınırlan dışında tespit edilen kaynak hataları kaynakçı tarafından taşlama veya eğeleme gibi yollarla ortadan kaldırılır, sonra tamir edilir. Bunun için kaynak yapılacak bölge kaynağın her iki tarafı boyunca ön ısıtmaya tabi tutulur.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Tamir kaynaklan aşağıdan yukarı dik pozisyonda kaynak yöntemi kullanılarak yapılır. Tamirden sonra kaynak bölgesinin tekrar radyografi alınır. Eğer yeniden hata görülürse, kaynak kesilerek hattan çıkarılır.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Kaynağın kesilmesi ve yeniden yapılması:</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Dikiş çatışması, boru üzerine ark veya taşla hasar verilmesi, çatlama hatası Tespitinde, tamir yapılmış bölgede hataların giderilmemesi ve kaynakta hataların tamir toleranslarını aşması durumunda kaynak kesilir.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Kaynak bölgesinin her iki tarafından 2 cm mesafeden taşla kesme yapılıp ortadan bir conta çıkarılır. Alev üflemeli kesiciler kullanıldığında mesafe 5 cm ve çıkarılmalıdır.</w:t>
      </w:r>
    </w:p>
    <w:p w:rsidR="00480C78" w:rsidRPr="00AB3722" w:rsidRDefault="00480C78" w:rsidP="005548FA">
      <w:pPr>
        <w:pStyle w:val="ListeParagraf"/>
        <w:numPr>
          <w:ilvl w:val="0"/>
          <w:numId w:val="56"/>
        </w:numPr>
        <w:spacing w:after="0"/>
        <w:jc w:val="both"/>
        <w:rPr>
          <w:rFonts w:ascii="Times New Roman" w:hAnsi="Times New Roman" w:cs="Times New Roman"/>
        </w:rPr>
      </w:pPr>
      <w:r w:rsidRPr="00AB3722">
        <w:rPr>
          <w:rFonts w:ascii="Times New Roman" w:hAnsi="Times New Roman" w:cs="Times New Roman"/>
        </w:rPr>
        <w:t>Conta çıkarıldığında kaynak ağız hazırlığı, boruların hızlandırılması ve kontrolü gibi, çalışmalar yapılmalıdır. Kaynak ağzı aralığı 3 mm’nin üzerinde olmayacak şekilde tie-in kaynağı yapılır. Bu kaynak kalite olarak diğer kaynaklardan aşağı olmamalıdır.</w:t>
      </w:r>
    </w:p>
    <w:p w:rsidR="00480C78" w:rsidRPr="00AB3722" w:rsidRDefault="00480C78" w:rsidP="006B75D6">
      <w:pPr>
        <w:spacing w:after="0"/>
        <w:ind w:left="567" w:right="567"/>
        <w:jc w:val="both"/>
        <w:rPr>
          <w:rFonts w:ascii="Times New Roman" w:hAnsi="Times New Roman" w:cs="Times New Roman"/>
          <w:b/>
        </w:rPr>
      </w:pPr>
      <w:r w:rsidRPr="00AB3722">
        <w:rPr>
          <w:rFonts w:ascii="Times New Roman" w:hAnsi="Times New Roman" w:cs="Times New Roman"/>
          <w:b/>
        </w:rPr>
        <w:t xml:space="preserve">2.2- Kaynak Kontrolü: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Sözleşme Makamınca,çelik boru hatlarında ve sanayi tesisatlarında gerçekleştirilen kaynaklı imalatların belirlenmiş kontrollü şartlar altında yapılması ve bu kaynakların, tahribatlı ve tahribatsız muayene yapılarak öngörülen ulusal ve uluslararası standartlarda belirtilen kalitede olmasını sağlamak için aşağıdaki hususlar doğrultusunda hareket edilecektir.</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İlgili Dokümanlar </w:t>
      </w:r>
    </w:p>
    <w:p w:rsidR="00480C78" w:rsidRPr="00AB3722" w:rsidRDefault="00480C78" w:rsidP="006B75D6">
      <w:pPr>
        <w:numPr>
          <w:ilvl w:val="0"/>
          <w:numId w:val="2"/>
        </w:numPr>
        <w:spacing w:after="0"/>
        <w:ind w:left="567" w:right="567"/>
        <w:jc w:val="both"/>
        <w:rPr>
          <w:rFonts w:ascii="Times New Roman" w:hAnsi="Times New Roman" w:cs="Times New Roman"/>
        </w:rPr>
      </w:pPr>
      <w:r w:rsidRPr="00AB3722">
        <w:rPr>
          <w:rFonts w:ascii="Times New Roman" w:hAnsi="Times New Roman" w:cs="Times New Roman"/>
        </w:rPr>
        <w:t>ARI 1104 Standardı</w:t>
      </w:r>
    </w:p>
    <w:p w:rsidR="00480C78" w:rsidRPr="00AB3722" w:rsidRDefault="00480C78" w:rsidP="006B75D6">
      <w:pPr>
        <w:numPr>
          <w:ilvl w:val="0"/>
          <w:numId w:val="2"/>
        </w:numPr>
        <w:spacing w:after="0"/>
        <w:ind w:left="567" w:right="567"/>
        <w:jc w:val="both"/>
        <w:rPr>
          <w:rFonts w:ascii="Times New Roman" w:hAnsi="Times New Roman" w:cs="Times New Roman"/>
        </w:rPr>
      </w:pPr>
      <w:r w:rsidRPr="00AB3722">
        <w:rPr>
          <w:rFonts w:ascii="Times New Roman" w:hAnsi="Times New Roman" w:cs="Times New Roman"/>
        </w:rPr>
        <w:t>API 1107 Standardı</w:t>
      </w:r>
    </w:p>
    <w:p w:rsidR="00480C78" w:rsidRPr="00AB3722" w:rsidRDefault="00480C78" w:rsidP="006B75D6">
      <w:pPr>
        <w:numPr>
          <w:ilvl w:val="0"/>
          <w:numId w:val="2"/>
        </w:numPr>
        <w:spacing w:after="0"/>
        <w:ind w:left="567" w:right="567"/>
        <w:jc w:val="both"/>
        <w:rPr>
          <w:rFonts w:ascii="Times New Roman" w:hAnsi="Times New Roman" w:cs="Times New Roman"/>
        </w:rPr>
      </w:pPr>
      <w:r w:rsidRPr="00AB3722">
        <w:rPr>
          <w:rFonts w:ascii="Times New Roman" w:hAnsi="Times New Roman" w:cs="Times New Roman"/>
        </w:rPr>
        <w:t>ASM E V Standardı</w:t>
      </w:r>
    </w:p>
    <w:p w:rsidR="00480C78" w:rsidRPr="00AB3722" w:rsidRDefault="00480C78" w:rsidP="006B75D6">
      <w:pPr>
        <w:numPr>
          <w:ilvl w:val="0"/>
          <w:numId w:val="2"/>
        </w:numPr>
        <w:spacing w:after="0"/>
        <w:ind w:left="567" w:right="567"/>
        <w:jc w:val="both"/>
        <w:rPr>
          <w:rFonts w:ascii="Times New Roman" w:hAnsi="Times New Roman" w:cs="Times New Roman"/>
        </w:rPr>
      </w:pPr>
      <w:r w:rsidRPr="00AB3722">
        <w:rPr>
          <w:rFonts w:ascii="Times New Roman" w:hAnsi="Times New Roman" w:cs="Times New Roman"/>
        </w:rPr>
        <w:t>DİN 54111 Standardı (EN 1435)</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Uygulamalar</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1-Kaynaklı İmalatlar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lastRenderedPageBreak/>
        <w:t>Çelik boru hatlarında, kontrol teşkilatınezareti ile yüklenici firma tarafından yapılan boru kaynağının. API 1104’e göre elektrot seçimi, paso sayısı, kaynak yöntemi, jeneratör seçimi vb. özelliklerin belirlenmesi Kontrol Teşkilatınca tarafından yapılır.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Gazlı Tie-in operasyonlarında gerçekleştirilen tie-in kaynağı RT ll belgesine sahip kaynak mühendisleri gözetiminde API 1104 standardına uygun bir şekilde gerçekleştirilir.</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2-Kaynakçı Testleri</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Sözleşme Makamı, boru hattı kaynak işlerinde çalışacak kaynakçılardan boru alın kaynağı için API 1104; kökpaso kaynakları için ise API 1107 standardına göre akreditasyon kurumu TÜRKAK onaylı kaynakçı belgesi olmayan kaynakçıların imalat yapmasına izin vermeyecektir. </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 xml:space="preserve">3- Kaynak Kontrolleri </w:t>
      </w:r>
    </w:p>
    <w:p w:rsidR="00AB5FC8" w:rsidRPr="00AB3722" w:rsidRDefault="00480C78" w:rsidP="005548FA">
      <w:pPr>
        <w:pStyle w:val="ListeParagraf"/>
        <w:numPr>
          <w:ilvl w:val="0"/>
          <w:numId w:val="116"/>
        </w:numPr>
        <w:spacing w:after="0"/>
        <w:jc w:val="both"/>
        <w:rPr>
          <w:rFonts w:ascii="Times New Roman" w:hAnsi="Times New Roman" w:cs="Times New Roman"/>
          <w:b/>
        </w:rPr>
      </w:pPr>
      <w:r w:rsidRPr="00AB3722">
        <w:rPr>
          <w:rFonts w:ascii="Times New Roman" w:hAnsi="Times New Roman" w:cs="Times New Roman"/>
          <w:b/>
        </w:rPr>
        <w:t xml:space="preserve">Tahribatlı Muayeneler: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Yapılan kaynaklı imalatların başlangıç aşamasında API 1104 ve 1107* de öngörülen mekanik deneyler çekme testi, çentik- çekme, kök ve yüz bükme, yan bükme, çentik darbe ve sertlik testleri yaptırılır. Sonuçlar ilgili standartlara göre değerlendirilir.</w:t>
      </w:r>
    </w:p>
    <w:p w:rsidR="00AB5FC8" w:rsidRPr="00AB3722" w:rsidRDefault="00480C78" w:rsidP="005548FA">
      <w:pPr>
        <w:pStyle w:val="ListeParagraf"/>
        <w:numPr>
          <w:ilvl w:val="0"/>
          <w:numId w:val="116"/>
        </w:numPr>
        <w:spacing w:after="0"/>
        <w:jc w:val="both"/>
        <w:rPr>
          <w:rFonts w:ascii="Times New Roman" w:hAnsi="Times New Roman" w:cs="Times New Roman"/>
          <w:b/>
        </w:rPr>
      </w:pPr>
      <w:r w:rsidRPr="00AB3722">
        <w:rPr>
          <w:rFonts w:ascii="Times New Roman" w:hAnsi="Times New Roman" w:cs="Times New Roman"/>
          <w:b/>
        </w:rPr>
        <w:t>Tahribatsız Muayeneler:</w:t>
      </w:r>
    </w:p>
    <w:p w:rsidR="0062240B" w:rsidRPr="00AB3722" w:rsidRDefault="0062240B"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KAPSAM</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Bu Şartname, gaz boru hatları ve bunlarla ilgili tesislerin Tahribatsız Muayene koşul ve işlemlerini tanımlamaktadır.</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Bu işlemler API-1104 ve EN Standartlarına göre yapılacaktır.</w:t>
      </w:r>
    </w:p>
    <w:p w:rsidR="0062240B" w:rsidRPr="00AB3722" w:rsidRDefault="0062240B"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TANIMLAR</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 xml:space="preserve">İdare: </w:t>
      </w:r>
      <w:r w:rsidR="00300B56" w:rsidRPr="00AB3722">
        <w:rPr>
          <w:rFonts w:ascii="Times New Roman" w:hAnsi="Times New Roman" w:cs="Times New Roman"/>
        </w:rPr>
        <w:t xml:space="preserve">IĞDIR ORGANİZE SANAYİ BÖLGE MÜDÜRLÜĞÜ’nü </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Yüklenici: Yapım işini üstlenen özel veya tüzel kişi.</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Seviye: 1 Personel: Tahribatsız Muayene işlemini bizzat yapan personel.</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Seviye: 2-3 Personel: Tahribatsız Muayene’ye ilişkin prosedürü ve değerlendirme raporunu hazırlayan personel.</w:t>
      </w:r>
    </w:p>
    <w:p w:rsidR="0062240B" w:rsidRPr="00AB3722" w:rsidRDefault="0062240B"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BELGELER / KAYITLAR</w:t>
      </w:r>
    </w:p>
    <w:p w:rsidR="0062240B" w:rsidRPr="00AB3722" w:rsidRDefault="0062240B" w:rsidP="006B75D6">
      <w:pPr>
        <w:spacing w:after="0"/>
        <w:jc w:val="both"/>
        <w:rPr>
          <w:rFonts w:ascii="Times New Roman" w:hAnsi="Times New Roman" w:cs="Times New Roman"/>
        </w:rPr>
      </w:pPr>
      <w:r w:rsidRPr="00AB3722">
        <w:rPr>
          <w:rFonts w:ascii="Times New Roman" w:hAnsi="Times New Roman" w:cs="Times New Roman"/>
        </w:rPr>
        <w:t>Yüklenici, tüm çalışmaların tamamlanmasından sonra onaylanmış prosedürler çerçevesinde tüm belge ve kayıtları, radyografik filmleri, bunlarla ilgili referans çizimlerini, ısıl işlem diyagramlarını ayrıca bütün raporların orijinal kopyalarını hazırlayacak ve İdareye sunacaktır.</w:t>
      </w:r>
    </w:p>
    <w:p w:rsidR="00E55904" w:rsidRPr="00AB3722" w:rsidRDefault="00E55904"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STANDARTLAR</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API 1104 : Welding of Pipelines and Related Facilities</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EN 1435 : Non-destructive testing of welds. Radiographic testing of welded joints.</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EN 462-1 : Non-destructive testing. Image quality of radiographs. Image quality indicators (wire type). Determination of image quality value.</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EN 584-1 : Non-destructive testing. Industrial radiographic film. Classification of film systems for industrial radiography.</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EN 473 : Non-Destructive Testing - Qualification and Certification of NDT Personnel - General Principles</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ASME Section 5 : Non-destructive Examination</w:t>
      </w:r>
    </w:p>
    <w:p w:rsidR="00E55904" w:rsidRPr="00AB3722" w:rsidRDefault="00E55904" w:rsidP="006B75D6">
      <w:pPr>
        <w:spacing w:after="0"/>
        <w:jc w:val="both"/>
        <w:rPr>
          <w:rFonts w:ascii="Times New Roman" w:hAnsi="Times New Roman" w:cs="Times New Roman"/>
        </w:rPr>
      </w:pPr>
      <w:r w:rsidRPr="00AB3722">
        <w:rPr>
          <w:rFonts w:ascii="Times New Roman" w:hAnsi="Times New Roman" w:cs="Times New Roman"/>
        </w:rPr>
        <w:t>Tüm standartların son versiyonları geçerli olacaktır.</w:t>
      </w:r>
    </w:p>
    <w:p w:rsidR="00A27B38" w:rsidRPr="00AB3722" w:rsidRDefault="00A27B38"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GÖZLE MUAYENE</w:t>
      </w:r>
    </w:p>
    <w:p w:rsidR="00E55904" w:rsidRPr="00AB3722" w:rsidRDefault="00A27B38"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Tüm kaynak işlemlerinin tamamlanmasından sonra kaynak dikişleri API 1104 Standardının 6.4 maddesi’ne göre gözle muayene edilecek ve değerlendirilecektir.</w:t>
      </w:r>
    </w:p>
    <w:p w:rsidR="00A27B38" w:rsidRPr="00AB3722" w:rsidRDefault="00A27B38"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Kaynak dikişinde Çatlak veya benzeri başka zararlı kusurların tesbit edilmesi ile ilgili herhangi bir kuşkunun olması halinde, kaynak dikişi İDARE tarafından belirtildiği şekilde tekrar muayeneye tabi tutulacaktır.</w:t>
      </w:r>
    </w:p>
    <w:p w:rsidR="00041402" w:rsidRPr="00AB3722" w:rsidRDefault="00041402" w:rsidP="005548FA">
      <w:pPr>
        <w:pStyle w:val="ListeParagraf"/>
        <w:numPr>
          <w:ilvl w:val="0"/>
          <w:numId w:val="116"/>
        </w:numPr>
        <w:spacing w:after="0"/>
        <w:jc w:val="both"/>
        <w:rPr>
          <w:rFonts w:ascii="Times New Roman" w:hAnsi="Times New Roman" w:cs="Times New Roman"/>
          <w:b/>
        </w:rPr>
      </w:pPr>
      <w:r w:rsidRPr="00AB3722">
        <w:rPr>
          <w:rFonts w:ascii="Times New Roman" w:hAnsi="Times New Roman" w:cs="Times New Roman"/>
          <w:b/>
        </w:rPr>
        <w:t>RADYOGRAFİK MUAYENE</w:t>
      </w:r>
    </w:p>
    <w:p w:rsidR="00041402" w:rsidRPr="00AB3722" w:rsidRDefault="00041402" w:rsidP="006B75D6">
      <w:pPr>
        <w:pStyle w:val="ListeParagraf"/>
        <w:spacing w:after="0"/>
        <w:jc w:val="both"/>
        <w:rPr>
          <w:rFonts w:ascii="Times New Roman" w:hAnsi="Times New Roman" w:cs="Times New Roman"/>
        </w:rPr>
      </w:pPr>
      <w:r w:rsidRPr="00AB3722">
        <w:rPr>
          <w:rFonts w:ascii="Times New Roman" w:hAnsi="Times New Roman" w:cs="Times New Roman"/>
        </w:rPr>
        <w:t>Genel Koşullar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Tüm kaynak dikişleri, uygulanması mümkün olduğunda öncelikle Radyografik Muayeneye tabi tutulacaktır.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lastRenderedPageBreak/>
        <w:t>Radyografik Muayene, onaylanmış prosedürlere göre X veya Gamma ışını tekniklerinin kullanılmasıyla gerçekleştirilecektir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Ekipman</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Radyografik Muayenenin başka inşaat etkinliklerinin yapılmasını gereksiz yere geciktirmeksizin veya engellemeksizin yapılabilmesi için Yüklenici, Radyografik Muayene’ye ilişkin tüm ekipman ve olanakların temin edilmesinden sorumlu olacaktır.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Kullanılacak ekipman ve enstrüman, tasarlanılan amaç için uygun olacak ve onaylanmış muayene prosedürlerinde belirtilen koşullara da uyacaktır. Bütün ekipman ve enstrüman kullanılmadan önce İdarenin onayına sunulacaktır.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Radyografik muayeneyi yapacak firma, yapılan muayenenin uygunluğunu garanti edecek ve gerekli ekipman ile enstrümanın bakımını yapacak, aynı zamanda da kullanılması mümkün bulunmayan ekipmanın her hangi bir parçasının derhal değiştirilmesini sağlayacaktır. Bütün ekipman ve enstrüman İDARE tarafından istenilen iş güvenliği koşullarına uygun olacaktır. Yüklenici radyografik enerji kaynaklarının temin edilmesinden sorumlu olacaktır. Yine Yüklenici radyografik muayene yapılırken çalışma alanına giren bütün personelin güvenliğinden de sorumlu olacaktır.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X-ışını cihazı, muayene edilecek boru hattının çapı ve cidar kalınlığı için yeterli güce (akım ve gerilim bakımından) sahip olacaktır. 14” ve üzerindeki boru hatlarında X-RAY CRAWLER ile panoramik çekim yapılacaktır. 14” ve üzerindeki boru hatlarında borunun içinden çekim yapılmasının mümkün olmadığı durumlarda ve 14" den küçük çaplardaki boruların conta kaynaklarında Gamma ışını kaynaklarının kullanılmasına izin verilecektir. Gamma ışını kaynaklarının kullanılmasıyla radyografi yapılması durumunda, odak boyutu 3 2x2 mm den daha büyük olmayan selenyum 75 veya İridium 192 kullanılacaktır. Et kalınlığı sınırlaması için EN-1435 esas alınacaktır. Cobalt 60’a, sadece 50 mm.den daha kalın cidarlı boru hatları için müsaade edilecek ve İdarenin yazılı iznine tabi olacaktır.</w:t>
      </w:r>
    </w:p>
    <w:p w:rsidR="00041402" w:rsidRPr="00AB3722" w:rsidRDefault="00041402" w:rsidP="005548FA">
      <w:pPr>
        <w:pStyle w:val="ListeParagraf"/>
        <w:numPr>
          <w:ilvl w:val="0"/>
          <w:numId w:val="117"/>
        </w:numPr>
        <w:spacing w:after="0"/>
        <w:jc w:val="both"/>
        <w:rPr>
          <w:rFonts w:ascii="Times New Roman" w:hAnsi="Times New Roman" w:cs="Times New Roman"/>
        </w:rPr>
      </w:pPr>
      <w:r w:rsidRPr="00AB3722">
        <w:rPr>
          <w:rFonts w:ascii="Times New Roman" w:hAnsi="Times New Roman" w:cs="Times New Roman"/>
        </w:rPr>
        <w:t>Kullanılan her bir izotop için, Yüklenici aşağıdaki bilgileri içeren belgeleri İdareye sunacaktır;</w:t>
      </w:r>
    </w:p>
    <w:p w:rsidR="00041402" w:rsidRPr="00AB3722" w:rsidRDefault="00041402"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İzotopun çeşidi,</w:t>
      </w:r>
    </w:p>
    <w:p w:rsidR="00041402" w:rsidRPr="00AB3722" w:rsidRDefault="00041402"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Kaynağın boyutları (odak boyutu),</w:t>
      </w:r>
    </w:p>
    <w:p w:rsidR="006C5CE9" w:rsidRPr="00AB3722" w:rsidRDefault="006C5CE9"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Teslim tarihinde enerji kaynağının etkinliği,</w:t>
      </w:r>
    </w:p>
    <w:p w:rsidR="006C5CE9" w:rsidRPr="00AB3722" w:rsidRDefault="006C5CE9"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Yoğunlaşma ekranları kurşun ekran tipinde olacak ve EN-1435 de belirtilen şekilde seçilecektir.</w:t>
      </w:r>
    </w:p>
    <w:p w:rsidR="006C5CE9" w:rsidRPr="00AB3722" w:rsidRDefault="006C5CE9"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Görüntü kalite belirteçleri (penetremetreler) EN 462-1’e göre seçilecektir.</w:t>
      </w:r>
    </w:p>
    <w:p w:rsidR="006C5CE9" w:rsidRPr="00AB3722" w:rsidRDefault="006C5CE9"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Filmin banyo işlemi (geliştirme, tespit, son yıkama, vb.), üretici firma önerileri doğrultusunda gerçekleştirilecek, aynı zamanda ASME Bölüm V, SE-94’e uygun olacaktır.</w:t>
      </w:r>
    </w:p>
    <w:p w:rsidR="0094269C" w:rsidRPr="00AB3722" w:rsidRDefault="006C5CE9" w:rsidP="005548FA">
      <w:pPr>
        <w:pStyle w:val="ListeParagraf"/>
        <w:numPr>
          <w:ilvl w:val="0"/>
          <w:numId w:val="118"/>
        </w:numPr>
        <w:spacing w:after="0"/>
        <w:jc w:val="both"/>
        <w:rPr>
          <w:rFonts w:ascii="Times New Roman" w:hAnsi="Times New Roman" w:cs="Times New Roman"/>
        </w:rPr>
      </w:pPr>
      <w:r w:rsidRPr="00AB3722">
        <w:rPr>
          <w:rFonts w:ascii="Times New Roman" w:hAnsi="Times New Roman" w:cs="Times New Roman"/>
        </w:rPr>
        <w:t>Kullanılacak filmin, çeşidi EN 584-1’e göre C3 sınıfında olacaktır.</w:t>
      </w:r>
    </w:p>
    <w:p w:rsidR="006C5CE9" w:rsidRPr="00AB3722" w:rsidRDefault="006C5CE9" w:rsidP="006B75D6">
      <w:pPr>
        <w:pStyle w:val="ListeParagraf"/>
        <w:spacing w:after="0"/>
        <w:jc w:val="both"/>
        <w:rPr>
          <w:rFonts w:ascii="Times New Roman" w:hAnsi="Times New Roman" w:cs="Times New Roman"/>
        </w:rPr>
      </w:pP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Doğalgaz çelik boru hatlarında yapılan kaynakların, vana kaynaklarının, gazlı tie-in bağlantılarının ve müşteri istasyonlarının DOĞALGAZ DAĞITIM FİRMASI’ndan NDT yetki belgesi almış firmalar tarafından %100 radyografik filmleri çekilir.Bu filmler RT ll belgeli mühendisler tarafından API 1104 e göre değerlendirilir.Sonuçlar ilgili birimlere iletilir.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Yapılan tüm kaynak kontrolleri ile ilgili kaynak sayısı,tamir sayısı ve kaynakçılar değerlendirilerek kaynak prosesinin kontrollü şartlar altında gerçekleşmesi izlenir.</w:t>
      </w:r>
    </w:p>
    <w:p w:rsidR="00480C78" w:rsidRPr="00AB3722" w:rsidRDefault="00480C78" w:rsidP="006B75D6">
      <w:pPr>
        <w:spacing w:after="0"/>
        <w:jc w:val="both"/>
        <w:rPr>
          <w:rFonts w:ascii="Times New Roman" w:hAnsi="Times New Roman" w:cs="Times New Roman"/>
          <w:b/>
        </w:rPr>
      </w:pPr>
      <w:r w:rsidRPr="00AB3722">
        <w:rPr>
          <w:rFonts w:ascii="Times New Roman" w:hAnsi="Times New Roman" w:cs="Times New Roman"/>
          <w:b/>
        </w:rPr>
        <w:t>KOROZYON KORUMASI İÇİN KULLANILAN SARGI BANDI VE ISI İLE BÜZÜLEBİLEN (SICAK UYGULAMA) MALZEMELERİN TEKNİK ŞARTNAMESİ</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Bu şartnamede su altına döşenmiş ve toprağa gömülü olan çelik boruların korozyondan korunması amacıyla kullanılan sargı bantları, ısıyla büzülebilen malzemeler ( kılıflar vs.) ve ilgili diğer malzemelere( primerler vs.) uygulanan deney metotları ve bu malzemelerle ilgili teknik özelliklere yer verilmektedir. Bu malzemeler mekanik gerilme durumları, ortamın korozif aktifliği ( DİN 30675-1 de tanımlanmış olan A, B ve C gerilme sınıfları) ve tavsiye edilen servis sıcaklıklarına göre (30°C;50°C)  </w:t>
      </w:r>
      <w:r w:rsidRPr="00AB3722">
        <w:rPr>
          <w:rFonts w:ascii="Times New Roman" w:hAnsi="Times New Roman" w:cs="Times New Roman"/>
        </w:rPr>
        <w:lastRenderedPageBreak/>
        <w:t>sınıflandırılırlar.  Bu şartnamede - bahsi geçen, tüm malzemeler DİN 30672 Teil-1 ve ASTM-D1000 Standartlarına uygun olacak ayrıca üretici tarafından standartlarda geçmeyip de bu şartnamede belirtilen hususlara aynen uyulacaktır.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u w:val="single"/>
        </w:rPr>
        <w:t>1. Primerler:</w:t>
      </w:r>
      <w:r w:rsidRPr="00AB3722">
        <w:rPr>
          <w:rFonts w:ascii="Times New Roman" w:hAnsi="Times New Roman" w:cs="Times New Roman"/>
        </w:rPr>
        <w:t xml:space="preserve">Koruyucu malzeme ve uygulandığı yüzey (metal yüzeyi veya PE kaplama yüzeyi) arasındaki ara malzeme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u w:val="single"/>
        </w:rPr>
        <w:t>1.1 Solvent keren Primerler:</w:t>
      </w:r>
      <w:r w:rsidRPr="00AB3722">
        <w:rPr>
          <w:rFonts w:ascii="Times New Roman" w:hAnsi="Times New Roman" w:cs="Times New Roman"/>
        </w:rPr>
        <w:t>Bu malzemeler içeriğindeki petrol jeli, bitüm, kauçuk, reçine vb. diğer katkı malzemelerinin dışında organik solventlerde içerirler.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u w:val="single"/>
        </w:rPr>
        <w:t>1.2 Solvent İçermeyen Primerler:</w:t>
      </w:r>
      <w:r w:rsidRPr="00AB3722">
        <w:rPr>
          <w:rFonts w:ascii="Times New Roman" w:hAnsi="Times New Roman" w:cs="Times New Roman"/>
        </w:rPr>
        <w:t>Bu malzemeler içeriğinde petrol jelatini, bitüm, kauçuk, reçine ve tek veya çok bileşimli katkı malzemeleri ( Örneğin sertleştiriciler, hızlandırıcılar vs.) içerirler. Solvent içermezler.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u w:val="single"/>
        </w:rPr>
        <w:t>2.Sargı Bantları:</w:t>
      </w:r>
      <w:r w:rsidRPr="00AB3722">
        <w:rPr>
          <w:rFonts w:ascii="Times New Roman" w:hAnsi="Times New Roman" w:cs="Times New Roman"/>
        </w:rPr>
        <w:t>Bu şartnamede spesifik özellikleri verilen sargı bantları toprağa gömülü veya sualtına döşenmiş olan borulara sarılıp boruların uzun süreli olarak korozyondan korunması amacıyla kullanılan bantlardır. Bu bantlarının en yaygın tipleri aşağıda tanımlanmaktadır.</w:t>
      </w:r>
    </w:p>
    <w:p w:rsidR="00480C78" w:rsidRPr="00AB3722" w:rsidRDefault="00480C78" w:rsidP="006B75D6">
      <w:pPr>
        <w:spacing w:after="0"/>
        <w:jc w:val="both"/>
        <w:rPr>
          <w:rFonts w:ascii="Times New Roman" w:hAnsi="Times New Roman" w:cs="Times New Roman"/>
          <w:u w:val="single"/>
        </w:rPr>
      </w:pPr>
      <w:r w:rsidRPr="00AB3722">
        <w:rPr>
          <w:rFonts w:ascii="Times New Roman" w:hAnsi="Times New Roman" w:cs="Times New Roman"/>
          <w:u w:val="single"/>
        </w:rPr>
        <w:t>2.1 Petrol Jeli Esaslı Sargı Bantları:</w:t>
      </w:r>
      <w:r w:rsidRPr="00AB3722">
        <w:rPr>
          <w:rFonts w:ascii="Times New Roman" w:hAnsi="Times New Roman" w:cs="Times New Roman"/>
        </w:rPr>
        <w:t>Bu bantlar petrol jelinin dokuma veya dokuma olmayan hasır esaslı sentetik fiberli parçalara emdirilmesiyle elde edilen sargı bantlarıdır. Bir yüzeylerinde plastik film tabakası vardır.</w:t>
      </w:r>
    </w:p>
    <w:p w:rsidR="00480C78" w:rsidRPr="00AB3722" w:rsidRDefault="00480C78" w:rsidP="006B75D6">
      <w:pPr>
        <w:spacing w:after="0"/>
        <w:jc w:val="both"/>
        <w:rPr>
          <w:rFonts w:ascii="Times New Roman" w:hAnsi="Times New Roman" w:cs="Times New Roman"/>
          <w:u w:val="single"/>
        </w:rPr>
      </w:pPr>
      <w:r w:rsidRPr="00AB3722">
        <w:rPr>
          <w:rFonts w:ascii="Times New Roman" w:hAnsi="Times New Roman" w:cs="Times New Roman"/>
          <w:u w:val="single"/>
        </w:rPr>
        <w:t>2.2  Plastik Sargı Bantları:</w:t>
      </w:r>
      <w:r w:rsidRPr="00AB3722">
        <w:rPr>
          <w:rFonts w:ascii="Times New Roman" w:hAnsi="Times New Roman" w:cs="Times New Roman"/>
        </w:rPr>
        <w:t>Bu bantlar tek veya daha fazla tabakalı olabilirler.</w:t>
      </w:r>
    </w:p>
    <w:p w:rsidR="00480C78" w:rsidRPr="00AB3722" w:rsidRDefault="00480C78" w:rsidP="006B75D6">
      <w:pPr>
        <w:spacing w:after="0"/>
        <w:jc w:val="both"/>
        <w:rPr>
          <w:rFonts w:ascii="Times New Roman" w:hAnsi="Times New Roman" w:cs="Times New Roman"/>
          <w:u w:val="single"/>
        </w:rPr>
      </w:pPr>
      <w:r w:rsidRPr="00AB3722">
        <w:rPr>
          <w:rFonts w:ascii="Times New Roman" w:hAnsi="Times New Roman" w:cs="Times New Roman"/>
          <w:u w:val="single"/>
        </w:rPr>
        <w:t>2.2.1</w:t>
      </w:r>
      <w:r w:rsidRPr="00AB3722">
        <w:rPr>
          <w:rFonts w:ascii="Times New Roman" w:hAnsi="Times New Roman" w:cs="Times New Roman"/>
          <w:u w:val="single"/>
        </w:rPr>
        <w:tab/>
        <w:t>Plastik Esaslı Plastik Bantlar:</w:t>
      </w:r>
      <w:r w:rsidRPr="00AB3722">
        <w:rPr>
          <w:rFonts w:ascii="Times New Roman" w:hAnsi="Times New Roman" w:cs="Times New Roman"/>
        </w:rPr>
        <w:t xml:space="preserve"> Plastik şeridin bir veya iki yüzeyi de plastik malzeme ile kaplanmıştır. Malzemenin esasını oluşturan malzeme olarak geri dönüşümlü plastik malzemeler kullanılmamalıdır. Buna rağmen uzun bir süreden beri bu tip malzemeler gibi uzun süreden beri esas malzeme olarak kullanılmaktadır.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u w:val="single"/>
        </w:rPr>
        <w:t>2.2.2</w:t>
      </w:r>
      <w:r w:rsidRPr="00AB3722">
        <w:rPr>
          <w:rFonts w:ascii="Times New Roman" w:hAnsi="Times New Roman" w:cs="Times New Roman"/>
          <w:u w:val="single"/>
        </w:rPr>
        <w:tab/>
        <w:t>Dokuma Esaslı Plastik Bantlar:</w:t>
      </w:r>
      <w:r w:rsidRPr="00AB3722">
        <w:rPr>
          <w:rFonts w:ascii="Times New Roman" w:hAnsi="Times New Roman" w:cs="Times New Roman"/>
        </w:rPr>
        <w:t xml:space="preserve">Bu malzemeler sentetik veya cam fiberli dokuma esaslı bantların ya da sentetik fiber hasır esaslı bantların bir veya iki yüzeyinin plastik malzeme kaplanması ile elde edilmiştir.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u w:val="single"/>
        </w:rPr>
        <w:t xml:space="preserve">2.2.3 Herhangi Bir Ana Katkı Maddesi İçermeyen Plastik Bantlar: </w:t>
      </w:r>
      <w:r w:rsidRPr="00AB3722">
        <w:rPr>
          <w:rFonts w:ascii="Times New Roman" w:hAnsi="Times New Roman" w:cs="Times New Roman"/>
        </w:rPr>
        <w:t>Bu bantlar kalınlığı 1 5 mm5 ye kadar bir plastik ara tabaka ihtiva ederler. ( Bu esas malzeme manası taşımaz) Bu tabaka işlemin uygulanması esnasında bandı çevresel geriImelere karşı korur.</w:t>
      </w:r>
    </w:p>
    <w:p w:rsidR="00480C78" w:rsidRPr="00AB3722" w:rsidRDefault="00480C78" w:rsidP="006B75D6">
      <w:pPr>
        <w:spacing w:after="0"/>
        <w:jc w:val="both"/>
        <w:rPr>
          <w:rFonts w:ascii="Times New Roman" w:hAnsi="Times New Roman" w:cs="Times New Roman"/>
          <w:u w:val="single"/>
        </w:rPr>
      </w:pPr>
      <w:r w:rsidRPr="00AB3722">
        <w:rPr>
          <w:rFonts w:ascii="Times New Roman" w:hAnsi="Times New Roman" w:cs="Times New Roman"/>
          <w:b/>
          <w:u w:val="single"/>
        </w:rPr>
        <w:t>3. Isıyla Büzülebilen Malzemeler:</w:t>
      </w:r>
      <w:r w:rsidRPr="00AB3722">
        <w:rPr>
          <w:rFonts w:ascii="Times New Roman" w:hAnsi="Times New Roman" w:cs="Times New Roman"/>
        </w:rPr>
        <w:t xml:space="preserve"> Bu malzemeler kılıf, kaplama, tüp veya dökülmüş parçalar şeklinde olabilirler. İçeriğinde %50 den fazla polimer ihtiva eden bu malzemelerin iç yapısı çapraz bağlı plastiklerden ibarettir. Bu malzemeler sentetik fiberli veya cam fiberli olabilirler. Her iki yüzeyi kaplamasız veya sadece bir yüzeyi kaplamalı çeşitleri vardır. Sıcak işlem ile uygulanan yama (tamir) malzemeleri de bu şartnamede özellikleri belirtilen ısıyla büzülebilen malzemelerin kapsamı içerisindedir. Uygulamalarda kaplamasız ve ısıyla büzülebilen malzemelerin kullanılması halinde uygulama yüzeyinde primer malzeme ile birlikte uygun bh plastik tabaka kullanılır.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u w:val="single"/>
        </w:rPr>
        <w:t>4.Dolgu Macunu:</w:t>
      </w:r>
      <w:r w:rsidRPr="00AB3722">
        <w:rPr>
          <w:rFonts w:ascii="Times New Roman" w:hAnsi="Times New Roman" w:cs="Times New Roman"/>
        </w:rPr>
        <w:t>Bu tip malzemeler delik veya buna benzer diğer düzgün olmayan yüzeylerde korozyon korumasını sağlamak amacıyla kullanılan malzemelerdir. Malzemelerin yüzeye uygulanması boşluk, çatlak veya yarık kalmayacak biçimde gerçekleştirilir.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b/>
          <w:u w:val="single"/>
        </w:rPr>
        <w:t>5.Koruma Sistemi:</w:t>
      </w:r>
      <w:r w:rsidRPr="00AB3722">
        <w:rPr>
          <w:rFonts w:ascii="Times New Roman" w:hAnsi="Times New Roman" w:cs="Times New Roman"/>
        </w:rPr>
        <w:t>Bu şartnamede istenen korozyon koruması sargı bantları ve ısıyla büzülebilen malzemelerin ( gerekli olan yerlerde primerler ve dolgu macunları kullanılarak) çelik borulara bir veya çok katlı olacak şekilde uygulanması ile sağlanan koruma sistemidir. Koruyucu malzemelerin iç taraftaki kısımları boru yüzeyini korozyona karşı korur. Dış kısımlar ise iç kısımları korozyona karşı korumanın dışında boruyu çevresel dış gerilmelere karşı korurlar.</w:t>
      </w:r>
    </w:p>
    <w:p w:rsidR="00480C78" w:rsidRPr="00AB3722" w:rsidRDefault="00480C78" w:rsidP="005548FA">
      <w:pPr>
        <w:pStyle w:val="ListeParagraf"/>
        <w:numPr>
          <w:ilvl w:val="0"/>
          <w:numId w:val="57"/>
        </w:numPr>
        <w:spacing w:after="0"/>
        <w:ind w:right="567"/>
        <w:jc w:val="both"/>
        <w:rPr>
          <w:rFonts w:ascii="Times New Roman" w:hAnsi="Times New Roman" w:cs="Times New Roman"/>
          <w:b/>
        </w:rPr>
      </w:pPr>
      <w:r w:rsidRPr="00AB3722">
        <w:rPr>
          <w:rFonts w:ascii="Times New Roman" w:hAnsi="Times New Roman" w:cs="Times New Roman"/>
          <w:b/>
        </w:rPr>
        <w:t>HİDROSTATİK TEST ŞARTNAMESİ</w:t>
      </w:r>
    </w:p>
    <w:p w:rsidR="0067735F" w:rsidRPr="00AB3722" w:rsidRDefault="0067735F" w:rsidP="006B75D6">
      <w:pPr>
        <w:pStyle w:val="ListeParagraf"/>
        <w:spacing w:after="0"/>
        <w:ind w:right="567"/>
        <w:jc w:val="both"/>
        <w:rPr>
          <w:rFonts w:ascii="Times New Roman" w:hAnsi="Times New Roman" w:cs="Times New Roman"/>
          <w:b/>
        </w:rPr>
      </w:pPr>
    </w:p>
    <w:p w:rsidR="0067735F" w:rsidRPr="00AB3722" w:rsidRDefault="0067735F" w:rsidP="006B75D6">
      <w:pPr>
        <w:pStyle w:val="Default"/>
        <w:jc w:val="both"/>
        <w:rPr>
          <w:rFonts w:ascii="Times New Roman" w:hAnsi="Times New Roman" w:cs="Times New Roman"/>
        </w:rPr>
      </w:pP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t xml:space="preserve">1. KAPSAM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Bu şartname karada döşenen boru hattı sistemlerinin çalıştırılmasından önce sistemin temizlenmesi, hidrostatik testinin yapılması, boşaltılması, boru profilinin içten muayene edilmesi, kurutulması ve bu operasyonlarla ilgili diğer çalışmaların yerine getirilmesiyle ilişkili istenilenleri ve Yüklenici sorumluluklarını kapsamaktadır.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lastRenderedPageBreak/>
        <w:t xml:space="preserve">2. TANIMLAR VE STANDARTLAR </w:t>
      </w:r>
    </w:p>
    <w:p w:rsidR="0067735F" w:rsidRPr="00AB3722" w:rsidRDefault="0067735F" w:rsidP="006B75D6">
      <w:pPr>
        <w:pStyle w:val="Default"/>
        <w:jc w:val="both"/>
        <w:rPr>
          <w:rFonts w:ascii="Times New Roman" w:hAnsi="Times New Roman" w:cs="Times New Roman"/>
          <w:sz w:val="22"/>
          <w:szCs w:val="22"/>
        </w:rPr>
      </w:pP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Bu şartnamenin uygulanmasında gerekmesi halinde aşağıdaki tanımlar ve standartlardaki gereklilikler göz önüne alınacaktır: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t xml:space="preserve">2.1. SMYS : </w:t>
      </w:r>
      <w:r w:rsidRPr="00AB3722">
        <w:rPr>
          <w:rFonts w:ascii="Times New Roman" w:hAnsi="Times New Roman" w:cs="Times New Roman"/>
          <w:sz w:val="23"/>
          <w:szCs w:val="23"/>
        </w:rPr>
        <w:t xml:space="preserve">(Specified Minimum Yield Strength) </w:t>
      </w:r>
      <w:r w:rsidRPr="00AB3722">
        <w:rPr>
          <w:rFonts w:ascii="Times New Roman" w:hAnsi="Times New Roman" w:cs="Times New Roman"/>
          <w:sz w:val="22"/>
          <w:szCs w:val="22"/>
        </w:rPr>
        <w:t xml:space="preserve">borunun belirtilen minimum akma (%0.5 uzama esnasında belirlenen mukavemet) değeridir.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t xml:space="preserve">2.2. Minimum basınç: </w:t>
      </w:r>
      <w:r w:rsidRPr="00AB3722">
        <w:rPr>
          <w:rFonts w:ascii="Times New Roman" w:hAnsi="Times New Roman" w:cs="Times New Roman"/>
          <w:sz w:val="22"/>
          <w:szCs w:val="22"/>
        </w:rPr>
        <w:t xml:space="preserve">En yüksek kot noktasındaki test basıncıdır. (Bar)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t xml:space="preserve">2.3. Maksimum basınç: </w:t>
      </w:r>
      <w:r w:rsidRPr="00AB3722">
        <w:rPr>
          <w:rFonts w:ascii="Times New Roman" w:hAnsi="Times New Roman" w:cs="Times New Roman"/>
          <w:sz w:val="22"/>
          <w:szCs w:val="22"/>
        </w:rPr>
        <w:t xml:space="preserve">Minimum basınca, kot farkından kaynaklanan hidrolik yükün neden olacağı basınç farkının eklenmesi ile bulunan basınç değeridir. (Bar)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b/>
          <w:bCs/>
          <w:sz w:val="22"/>
          <w:szCs w:val="22"/>
        </w:rPr>
        <w:t xml:space="preserve">2.4. İzlenen basınç: </w:t>
      </w:r>
      <w:r w:rsidRPr="00AB3722">
        <w:rPr>
          <w:rFonts w:ascii="Times New Roman" w:hAnsi="Times New Roman" w:cs="Times New Roman"/>
          <w:sz w:val="22"/>
          <w:szCs w:val="22"/>
        </w:rPr>
        <w:t xml:space="preserve">Test pompasının bağlı olduğu test başlığının bulunduğu kotta izlenerek kayıt altına alınan basınç değeridir. (Bar) </w:t>
      </w:r>
    </w:p>
    <w:p w:rsidR="0067735F" w:rsidRPr="00AB3722" w:rsidRDefault="0067735F" w:rsidP="006B75D6">
      <w:pPr>
        <w:pStyle w:val="Default"/>
        <w:jc w:val="both"/>
        <w:rPr>
          <w:rFonts w:ascii="Times New Roman" w:hAnsi="Times New Roman" w:cs="Times New Roman"/>
          <w:sz w:val="22"/>
          <w:szCs w:val="22"/>
        </w:rPr>
      </w:pP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ASME B31.8 “Gaz İletim ve Dağıtım Borulama Sistemleri” </w:t>
      </w:r>
    </w:p>
    <w:p w:rsidR="0067735F" w:rsidRPr="00AB3722" w:rsidRDefault="0067735F"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API 5L “Hat Borusu Şartnamesi” </w:t>
      </w:r>
    </w:p>
    <w:p w:rsidR="0067735F" w:rsidRPr="00AB3722" w:rsidRDefault="0067735F" w:rsidP="006B75D6">
      <w:pPr>
        <w:pStyle w:val="ListeParagraf"/>
        <w:spacing w:after="0"/>
        <w:ind w:right="567"/>
        <w:jc w:val="both"/>
        <w:rPr>
          <w:rFonts w:ascii="Times New Roman" w:hAnsi="Times New Roman" w:cs="Times New Roman"/>
          <w:b/>
        </w:rPr>
      </w:pPr>
      <w:r w:rsidRPr="00AB3722">
        <w:rPr>
          <w:rFonts w:ascii="Times New Roman" w:hAnsi="Times New Roman" w:cs="Times New Roman"/>
        </w:rPr>
        <w:t>ISO 13623 “Petrol ve Doğal Gaz Endüstrileri-Boru Hattı Taşıma Sistemleri”</w:t>
      </w:r>
    </w:p>
    <w:p w:rsidR="0067735F" w:rsidRPr="00AB3722" w:rsidRDefault="0067735F" w:rsidP="006B75D6">
      <w:pPr>
        <w:pStyle w:val="ListeParagraf"/>
        <w:spacing w:after="0"/>
        <w:ind w:right="567"/>
        <w:jc w:val="both"/>
        <w:rPr>
          <w:rFonts w:ascii="Times New Roman" w:hAnsi="Times New Roman" w:cs="Times New Roman"/>
          <w:b/>
        </w:rPr>
      </w:pPr>
    </w:p>
    <w:p w:rsidR="0067735F" w:rsidRPr="00AB3722" w:rsidRDefault="0067735F" w:rsidP="006B75D6">
      <w:pPr>
        <w:pStyle w:val="ListeParagraf"/>
        <w:spacing w:after="0"/>
        <w:ind w:right="567"/>
        <w:jc w:val="both"/>
        <w:rPr>
          <w:rFonts w:ascii="Times New Roman" w:hAnsi="Times New Roman" w:cs="Times New Roman"/>
          <w:b/>
        </w:rPr>
      </w:pPr>
    </w:p>
    <w:p w:rsidR="00480C78" w:rsidRPr="00AB3722" w:rsidRDefault="00480C78" w:rsidP="005548FA">
      <w:pPr>
        <w:pStyle w:val="ListeParagraf"/>
        <w:numPr>
          <w:ilvl w:val="0"/>
          <w:numId w:val="54"/>
        </w:numPr>
        <w:spacing w:after="0"/>
        <w:ind w:right="567"/>
        <w:jc w:val="both"/>
        <w:rPr>
          <w:rFonts w:ascii="Times New Roman" w:hAnsi="Times New Roman" w:cs="Times New Roman"/>
        </w:rPr>
      </w:pPr>
      <w:r w:rsidRPr="00AB3722">
        <w:rPr>
          <w:rFonts w:ascii="Times New Roman" w:hAnsi="Times New Roman" w:cs="Times New Roman"/>
          <w:b/>
        </w:rPr>
        <w:t xml:space="preserve">Test Programı: </w:t>
      </w:r>
    </w:p>
    <w:p w:rsidR="00480C78" w:rsidRPr="00AB3722" w:rsidRDefault="00480C78" w:rsidP="006B75D6">
      <w:pPr>
        <w:pStyle w:val="ListeParagraf"/>
        <w:spacing w:after="0"/>
        <w:jc w:val="both"/>
        <w:rPr>
          <w:rFonts w:ascii="Times New Roman" w:hAnsi="Times New Roman" w:cs="Times New Roman"/>
        </w:rPr>
      </w:pPr>
      <w:r w:rsidRPr="00AB3722">
        <w:rPr>
          <w:rFonts w:ascii="Times New Roman" w:hAnsi="Times New Roman" w:cs="Times New Roman"/>
        </w:rPr>
        <w:t>Yüklenici, Doğalgaz Dağıtım firması Hidrostatik Test Şartnamesine uygun olarak, ayrıntılı bir test programı hazırlayarak, testlerin başlamasından en az 2 hafta önce Sözleşme Makamı / DOĞALGAZ DAĞITIM Firması Test Mühendisinin onayına sunacaktır. Yüklenici,  boru hattının test amaçlı çeşitli bölümlere ayrılması konusunda aşağıdaki esaslar dâhilinde yapacağı diyagram ve hesapları da bu programa yapacağı diyagram ve hesapları da bu programa ekleyecektir. Bu program aşağıdaki bilgilerle sınırlı olmamak üzere baştan sona tüm işi kapsamalıdır.</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sz w:val="22"/>
          <w:szCs w:val="22"/>
        </w:rPr>
        <w:t xml:space="preserve">YÜKLENİCİ her bir test bölümünün, başlama ve son noktalarının yerlerini aşağıdaki ilkelere göre belirleyecektir. </w:t>
      </w:r>
    </w:p>
    <w:p w:rsidR="009A032D" w:rsidRPr="00AB3722" w:rsidRDefault="009A032D" w:rsidP="005548FA">
      <w:pPr>
        <w:pStyle w:val="Default"/>
        <w:numPr>
          <w:ilvl w:val="0"/>
          <w:numId w:val="58"/>
        </w:numPr>
        <w:jc w:val="both"/>
        <w:rPr>
          <w:rFonts w:ascii="Times New Roman" w:hAnsi="Times New Roman" w:cs="Times New Roman"/>
          <w:sz w:val="22"/>
          <w:szCs w:val="22"/>
        </w:rPr>
      </w:pPr>
      <w:r w:rsidRPr="00AB3722">
        <w:rPr>
          <w:rFonts w:ascii="Times New Roman" w:hAnsi="Times New Roman" w:cs="Times New Roman"/>
          <w:bCs/>
          <w:sz w:val="22"/>
          <w:szCs w:val="22"/>
        </w:rPr>
        <w:t>Uzunluk ve hacim:</w:t>
      </w: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 xml:space="preserve">Aksi İDARE tarafından onaylanmadıkça her bir test bölümünün uzunluğu 20 km yi, her bir test bölümünün hacmi ise 12.500 m³ ü aşmayacaktır. </w:t>
      </w:r>
    </w:p>
    <w:p w:rsidR="009A032D" w:rsidRPr="00AB3722" w:rsidRDefault="009A032D" w:rsidP="005548FA">
      <w:pPr>
        <w:pStyle w:val="Default"/>
        <w:numPr>
          <w:ilvl w:val="0"/>
          <w:numId w:val="58"/>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 xml:space="preserve">Minimum basınç, ASME B31.8 belirtilen 1. ve 2. sınıf inşaat bölgelerindeki boru hattı için dizayn basıncının 1.25 katından, 3. ve 4. sınıf inşaat bölgelerindeki boru hattı için dizayn basıncının 1.50 katından daha az olmayacaktır. Maksimum basınç ise borunun SMYS değerinin %100 ‘ünü aşmayacaktır. </w:t>
      </w:r>
    </w:p>
    <w:p w:rsidR="009A032D" w:rsidRPr="00AB3722" w:rsidRDefault="009A032D" w:rsidP="005548FA">
      <w:pPr>
        <w:pStyle w:val="Default"/>
        <w:numPr>
          <w:ilvl w:val="0"/>
          <w:numId w:val="58"/>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Yüklenici, test bölümlerinin seçiminde, test için elverişli su kaynaklarının bulunabilirliğini ve testin tamamlanmasından sonra suyun boşaltılması için uygun boşaltma yerlerin bulunabilirliğini de göz önüne alacaktır. Suyun temini ve boşaltılması sırasında üçüncü taraflara verilen zararların tazmini yükleniciye aittir.</w:t>
      </w:r>
    </w:p>
    <w:p w:rsidR="009A032D" w:rsidRPr="00AB3722" w:rsidRDefault="009A032D" w:rsidP="005548FA">
      <w:pPr>
        <w:pStyle w:val="ListeParagraf"/>
        <w:numPr>
          <w:ilvl w:val="0"/>
          <w:numId w:val="58"/>
        </w:numPr>
        <w:spacing w:after="0"/>
        <w:jc w:val="both"/>
        <w:rPr>
          <w:rFonts w:ascii="Times New Roman" w:hAnsi="Times New Roman" w:cs="Times New Roman"/>
        </w:rPr>
      </w:pP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Boru hattı sisteminin boyuna profili ve üzerindeki çeşitli noktaların izafi yüksekliği,</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Profildeki her nokta için, o noktada yer alan eleman ve boruların özellikleri,</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Boru ve donanımların fabrika test basınçları,</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Asgari test süreleri,</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Planlanan azami işletme basıncı, azami, asgari ve normal test basınçları da dâhil olmak üzere, her bölüm için hidrolik başlık hesapları,</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Önerilen korozyon önleyici maddenin yapısı ve etkileri.</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Pigler, doldurma-boşaltma boruları, vanalar, debimetreler, hidrolik hortumlar, fittingler, doldurma pompaları, basınç pompaları, su ısıtıcılar ve kompresörlerde dâhil olmak üzere kullanılacak her türlü malzeme ve ekipmana ait şartnameler ve kalibrasyon raporları,</w:t>
      </w:r>
    </w:p>
    <w:p w:rsidR="00480C78" w:rsidRPr="00AB3722" w:rsidRDefault="00480C78" w:rsidP="005548FA">
      <w:pPr>
        <w:pStyle w:val="ListeParagraf"/>
        <w:numPr>
          <w:ilvl w:val="0"/>
          <w:numId w:val="59"/>
        </w:numPr>
        <w:spacing w:after="0"/>
        <w:jc w:val="both"/>
        <w:rPr>
          <w:rFonts w:ascii="Times New Roman" w:hAnsi="Times New Roman" w:cs="Times New Roman"/>
        </w:rPr>
      </w:pPr>
      <w:r w:rsidRPr="00AB3722">
        <w:rPr>
          <w:rFonts w:ascii="Times New Roman" w:hAnsi="Times New Roman" w:cs="Times New Roman"/>
        </w:rPr>
        <w:t>Hat üzerindeki termometre, basınçölçer ve kayıt cihazlarının d</w:t>
      </w:r>
      <w:r w:rsidR="00DF16DE" w:rsidRPr="00AB3722">
        <w:rPr>
          <w:rFonts w:ascii="Times New Roman" w:hAnsi="Times New Roman" w:cs="Times New Roman"/>
        </w:rPr>
        <w:t>ağılımını gösteren bir çizimi yapılmalıdır</w:t>
      </w:r>
    </w:p>
    <w:p w:rsidR="009A032D" w:rsidRPr="00AB3722" w:rsidRDefault="009A032D" w:rsidP="006B75D6">
      <w:pPr>
        <w:pStyle w:val="Default"/>
        <w:ind w:left="720"/>
        <w:jc w:val="both"/>
        <w:rPr>
          <w:rFonts w:ascii="Times New Roman" w:hAnsi="Times New Roman" w:cs="Times New Roman"/>
        </w:rPr>
      </w:pP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TEST PROSEDÜRÜ</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sz w:val="22"/>
          <w:szCs w:val="22"/>
        </w:rPr>
        <w:lastRenderedPageBreak/>
        <w:t xml:space="preserve">Yüklenici testin başlamasından en az dört hafta önce detaylı bir test prosedürü hazırlayarak İdare’nin onayına sunacaktır. İşin yürütümü esnasında prosedürün revize edilmesi gerektiğinde, yapılan değişiklikler yeniden İdare’nin onayına sunulacaktır. Test işlemleri, her safhada onaylı prosedüre bağlı kalarak yapılacaktır.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prosedürü aşağıda belirtilen bilgilerle sınırlı kalmamak üzere test için gerekli tüm bilgileri ihtiva edecektir.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sz w:val="22"/>
          <w:szCs w:val="22"/>
        </w:rPr>
        <w:t xml:space="preserve">Her bir test bölümünün başlangıç ve bitiş noktaları için seçilen yerlerin konum (lokasyon) ve yükseklik bilgileri.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 xml:space="preserve">Her bir test bölümü için maksimum ve minimum yükseklik bilgileri.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 xml:space="preserve">Madde 5.1. ve 5.2. de belirtilen bilgileri de içeren test bölümü profili.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sz w:val="22"/>
          <w:szCs w:val="22"/>
        </w:rPr>
        <w:t xml:space="preserve">Her bir test bölümü için maksimum basınç, minimum basınç ve test basıncı değerleri.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 </w:t>
      </w:r>
      <w:r w:rsidRPr="00AB3722">
        <w:rPr>
          <w:rFonts w:ascii="Times New Roman" w:hAnsi="Times New Roman" w:cs="Times New Roman"/>
          <w:sz w:val="22"/>
          <w:szCs w:val="22"/>
        </w:rPr>
        <w:t xml:space="preserve">Basınç testi ve hava içerik testi formüllerinde kullanılan A ve B değerlerinin birer barlık basınç artışları ve 1’er </w:t>
      </w:r>
      <w:r w:rsidRPr="00AB3722">
        <w:rPr>
          <w:rFonts w:ascii="Times New Roman" w:hAnsi="Times New Roman" w:cs="Times New Roman"/>
          <w:b/>
          <w:bCs/>
          <w:sz w:val="14"/>
          <w:szCs w:val="14"/>
        </w:rPr>
        <w:t>o</w:t>
      </w:r>
      <w:r w:rsidRPr="00AB3722">
        <w:rPr>
          <w:rFonts w:ascii="Times New Roman" w:hAnsi="Times New Roman" w:cs="Times New Roman"/>
          <w:sz w:val="22"/>
          <w:szCs w:val="22"/>
        </w:rPr>
        <w:t xml:space="preserve">C’lik sıcaklık artışlarına göre hazırlanmış tablosu, (Bu tablonun basınç ve sıcaklık değeri sınırları hava içerik testi ve basınç testi hesaplamalarında kullanılabilecek maksimum ve minimum değerleri kapsayacak şekilde olacaktır.)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sz w:val="22"/>
          <w:szCs w:val="22"/>
        </w:rPr>
        <w:t xml:space="preserve">Hidrolik yük için aşağıda verilen formül kullanılacaktır. </w:t>
      </w:r>
    </w:p>
    <w:p w:rsidR="009A032D" w:rsidRPr="00AB3722" w:rsidRDefault="009A032D" w:rsidP="006B75D6">
      <w:pPr>
        <w:pStyle w:val="Default"/>
        <w:ind w:left="720"/>
        <w:jc w:val="both"/>
        <w:rPr>
          <w:rFonts w:ascii="Times New Roman" w:hAnsi="Times New Roman" w:cs="Times New Roman"/>
          <w:sz w:val="22"/>
          <w:szCs w:val="22"/>
        </w:rPr>
      </w:pP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ΔP = ρ x Δh x g / 100.000</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 xml:space="preserve">ΔP : </w:t>
      </w:r>
      <w:r w:rsidRPr="00AB3722">
        <w:rPr>
          <w:rFonts w:ascii="Times New Roman" w:hAnsi="Times New Roman" w:cs="Times New Roman"/>
          <w:sz w:val="22"/>
          <w:szCs w:val="22"/>
        </w:rPr>
        <w:t>Hidrolik yükten kaynaklanan fark basınç (bar)</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 xml:space="preserve">ρ : </w:t>
      </w:r>
      <w:r w:rsidRPr="00AB3722">
        <w:rPr>
          <w:rFonts w:ascii="Times New Roman" w:hAnsi="Times New Roman" w:cs="Times New Roman"/>
          <w:sz w:val="22"/>
          <w:szCs w:val="22"/>
        </w:rPr>
        <w:t xml:space="preserve">Kullanılan suyun 15 </w:t>
      </w:r>
      <w:r w:rsidRPr="00AB3722">
        <w:rPr>
          <w:rFonts w:ascii="Times New Roman" w:hAnsi="Times New Roman" w:cs="Times New Roman"/>
          <w:b/>
          <w:bCs/>
          <w:sz w:val="14"/>
          <w:szCs w:val="14"/>
        </w:rPr>
        <w:t>o</w:t>
      </w:r>
      <w:r w:rsidRPr="00AB3722">
        <w:rPr>
          <w:rFonts w:ascii="Times New Roman" w:hAnsi="Times New Roman" w:cs="Times New Roman"/>
          <w:sz w:val="22"/>
          <w:szCs w:val="22"/>
        </w:rPr>
        <w:t>C deki yoğunluğu (kg/m</w:t>
      </w:r>
      <w:r w:rsidRPr="00AB3722">
        <w:rPr>
          <w:rFonts w:ascii="Times New Roman" w:hAnsi="Times New Roman" w:cs="Times New Roman"/>
          <w:b/>
          <w:bCs/>
          <w:sz w:val="14"/>
          <w:szCs w:val="14"/>
        </w:rPr>
        <w:t>3</w:t>
      </w:r>
      <w:r w:rsidRPr="00AB3722">
        <w:rPr>
          <w:rFonts w:ascii="Times New Roman" w:hAnsi="Times New Roman" w:cs="Times New Roman"/>
          <w:sz w:val="22"/>
          <w:szCs w:val="22"/>
        </w:rPr>
        <w:t>)</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 xml:space="preserve">Δh : </w:t>
      </w:r>
      <w:r w:rsidRPr="00AB3722">
        <w:rPr>
          <w:rFonts w:ascii="Times New Roman" w:hAnsi="Times New Roman" w:cs="Times New Roman"/>
          <w:sz w:val="22"/>
          <w:szCs w:val="22"/>
        </w:rPr>
        <w:t>Kot farkı (m)</w:t>
      </w:r>
    </w:p>
    <w:p w:rsidR="009A032D" w:rsidRPr="00AB3722" w:rsidRDefault="009A032D" w:rsidP="006B75D6">
      <w:pPr>
        <w:pStyle w:val="Default"/>
        <w:ind w:left="720"/>
        <w:jc w:val="both"/>
        <w:rPr>
          <w:rFonts w:ascii="Times New Roman" w:hAnsi="Times New Roman" w:cs="Times New Roman"/>
          <w:sz w:val="22"/>
          <w:szCs w:val="22"/>
        </w:rPr>
      </w:pPr>
      <w:r w:rsidRPr="00AB3722">
        <w:rPr>
          <w:rFonts w:ascii="Times New Roman" w:hAnsi="Times New Roman" w:cs="Times New Roman"/>
          <w:b/>
          <w:bCs/>
          <w:sz w:val="22"/>
          <w:szCs w:val="22"/>
        </w:rPr>
        <w:t xml:space="preserve">g : </w:t>
      </w:r>
      <w:r w:rsidRPr="00AB3722">
        <w:rPr>
          <w:rFonts w:ascii="Times New Roman" w:hAnsi="Times New Roman" w:cs="Times New Roman"/>
          <w:sz w:val="22"/>
          <w:szCs w:val="22"/>
        </w:rPr>
        <w:t>Yerçekimi ivmesi (m/sn</w:t>
      </w:r>
      <w:r w:rsidRPr="00AB3722">
        <w:rPr>
          <w:rFonts w:ascii="Times New Roman" w:hAnsi="Times New Roman" w:cs="Times New Roman"/>
          <w:b/>
          <w:bCs/>
          <w:sz w:val="14"/>
          <w:szCs w:val="14"/>
        </w:rPr>
        <w:t>2</w:t>
      </w:r>
      <w:r w:rsidRPr="00AB3722">
        <w:rPr>
          <w:rFonts w:ascii="Times New Roman" w:hAnsi="Times New Roman" w:cs="Times New Roman"/>
          <w:sz w:val="22"/>
          <w:szCs w:val="22"/>
        </w:rPr>
        <w:t>)</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5.7. </w:t>
      </w:r>
      <w:r w:rsidRPr="00AB3722">
        <w:rPr>
          <w:rFonts w:ascii="Times New Roman" w:hAnsi="Times New Roman" w:cs="Times New Roman"/>
          <w:sz w:val="22"/>
          <w:szCs w:val="22"/>
        </w:rPr>
        <w:t xml:space="preserve">Su doldurma ve boşaltma için seçilen yerlerin lokasyon bilgileri,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5.8. </w:t>
      </w:r>
      <w:r w:rsidRPr="00AB3722">
        <w:rPr>
          <w:rFonts w:ascii="Times New Roman" w:hAnsi="Times New Roman" w:cs="Times New Roman"/>
          <w:sz w:val="22"/>
          <w:szCs w:val="22"/>
        </w:rPr>
        <w:t xml:space="preserve">Kullanılan suya her hangi bir kimyasal maddenin atılması gerektiğinde, bu işlemin nerede ve hangi yöntemle yapılacağı, </w:t>
      </w:r>
    </w:p>
    <w:p w:rsidR="009A032D" w:rsidRPr="00AB3722" w:rsidRDefault="009A032D" w:rsidP="005548FA">
      <w:pPr>
        <w:pStyle w:val="Default"/>
        <w:numPr>
          <w:ilvl w:val="0"/>
          <w:numId w:val="59"/>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5.9. </w:t>
      </w:r>
      <w:r w:rsidRPr="00AB3722">
        <w:rPr>
          <w:rFonts w:ascii="Times New Roman" w:hAnsi="Times New Roman" w:cs="Times New Roman"/>
          <w:sz w:val="22"/>
          <w:szCs w:val="22"/>
        </w:rPr>
        <w:t xml:space="preserve">Test işleminde kullanılacak test başlıkları, doldurma ve boşaltma boru donanımları, vanalar, akış ölçerler, hidrolik hortumlar, fittingler, basınç pompaları, su ısıtıcıları ve kurutma işleminde kullanılacak kompresörler dahil tüm malzeme ve ekipmanların listesi ve bunların teknik özelliklerine ait doküman ile kalibrasyon gerektiren ekipmanların kalibrasyon belgeleri. </w:t>
      </w:r>
    </w:p>
    <w:p w:rsidR="009A032D" w:rsidRPr="00AB3722" w:rsidRDefault="009A032D" w:rsidP="006B75D6">
      <w:pPr>
        <w:spacing w:after="0"/>
        <w:jc w:val="both"/>
        <w:rPr>
          <w:rFonts w:ascii="Times New Roman" w:hAnsi="Times New Roman" w:cs="Times New Roman"/>
        </w:rPr>
      </w:pPr>
    </w:p>
    <w:p w:rsidR="00D64A61" w:rsidRPr="00AB3722" w:rsidRDefault="00D64A61" w:rsidP="006B75D6">
      <w:pPr>
        <w:pStyle w:val="Default"/>
        <w:jc w:val="both"/>
        <w:rPr>
          <w:rFonts w:ascii="Times New Roman" w:hAnsi="Times New Roman" w:cs="Times New Roman"/>
        </w:rPr>
      </w:pPr>
    </w:p>
    <w:p w:rsidR="00D64A61" w:rsidRPr="00AB3722" w:rsidRDefault="00D64A61"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TEST BAŞLIKLARI </w:t>
      </w:r>
    </w:p>
    <w:p w:rsidR="00480C78" w:rsidRPr="00AB3722" w:rsidRDefault="00D64A61" w:rsidP="006B75D6">
      <w:pPr>
        <w:spacing w:after="0"/>
        <w:jc w:val="both"/>
        <w:rPr>
          <w:rFonts w:ascii="Times New Roman" w:hAnsi="Times New Roman" w:cs="Times New Roman"/>
        </w:rPr>
      </w:pPr>
      <w:r w:rsidRPr="00AB3722">
        <w:rPr>
          <w:rFonts w:ascii="Times New Roman" w:hAnsi="Times New Roman" w:cs="Times New Roman"/>
        </w:rPr>
        <w:t>Yüklenici bütün test başlıklarının temin ve montajından sorumlu olacaktır. Test başlığı malzemesinin kimyasal ve mekanik test raporları ile detaylı proje çizimleri, vanaların yerleri ve boyutları, montajın başlamasından önce İdare’nin onayına sunulacaktır.</w:t>
      </w:r>
    </w:p>
    <w:p w:rsidR="000F3861" w:rsidRPr="00AB3722" w:rsidRDefault="000F3861"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Test başlıkları test bölümündeki en kalın cidarlı borunun test edilmesine dayanacak şekilde projelendirilecek ve imal edilecektir. Test başlıklarının basınç dayanımı, test sırasında maruz kalacağı en büyük basınç değerinin en az 1,33 katını karşılayabilecektir. </w:t>
      </w:r>
    </w:p>
    <w:p w:rsidR="000F3861" w:rsidRPr="00AB3722" w:rsidRDefault="000F3861" w:rsidP="006B75D6">
      <w:pPr>
        <w:pStyle w:val="Default"/>
        <w:jc w:val="both"/>
        <w:rPr>
          <w:rFonts w:ascii="Times New Roman" w:hAnsi="Times New Roman" w:cs="Times New Roman"/>
          <w:sz w:val="22"/>
          <w:szCs w:val="22"/>
        </w:rPr>
      </w:pPr>
      <w:r w:rsidRPr="00AB3722">
        <w:rPr>
          <w:rFonts w:ascii="Times New Roman" w:hAnsi="Times New Roman" w:cs="Times New Roman"/>
          <w:sz w:val="22"/>
          <w:szCs w:val="22"/>
        </w:rPr>
        <w:t xml:space="preserve">Tüm test başlıklarının üretimi ve bu başlıkların test bölümüne bağlantısında yapılan kaynaklar 4-NGTL 0-GN-P-002-5005 Kaynak şartnamesine göre ve bunların tahribatsız muayenesi 4-NGTL 0-GN-P-002-5006 Kaynakların tahribatsız muayenesi şartnamesine göre yapılacaktır. </w:t>
      </w:r>
    </w:p>
    <w:p w:rsidR="000F3861" w:rsidRPr="00AB3722" w:rsidRDefault="000F3861" w:rsidP="006B75D6">
      <w:pPr>
        <w:spacing w:after="0"/>
        <w:jc w:val="both"/>
        <w:rPr>
          <w:rFonts w:ascii="Times New Roman" w:hAnsi="Times New Roman" w:cs="Times New Roman"/>
        </w:rPr>
      </w:pPr>
      <w:r w:rsidRPr="00AB3722">
        <w:rPr>
          <w:rFonts w:ascii="Times New Roman" w:hAnsi="Times New Roman" w:cs="Times New Roman"/>
        </w:rPr>
        <w:t>Tamamlanan test başlıkları, malzemesinin SMYS değerinin % 100’üne denk bir basınçla 4 saat süreyle hidrostatik olarak test edileceklerdir. Test başlıklarının kendine ait seri numaraları olacak ve kullanıldığı test yerlerinin kayıtları proje boyunca tutulacaktır.</w:t>
      </w:r>
    </w:p>
    <w:p w:rsidR="004F7585" w:rsidRPr="00AB3722" w:rsidRDefault="004F7585" w:rsidP="006B75D6">
      <w:pPr>
        <w:pStyle w:val="Default"/>
        <w:jc w:val="both"/>
        <w:rPr>
          <w:rFonts w:ascii="Times New Roman" w:hAnsi="Times New Roman" w:cs="Times New Roman"/>
        </w:rPr>
      </w:pPr>
    </w:p>
    <w:p w:rsidR="004F7585" w:rsidRPr="00AB3722" w:rsidRDefault="004F758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TEST İŞLEMİNDE KULLANILACAK SU </w:t>
      </w:r>
    </w:p>
    <w:p w:rsidR="004F7585" w:rsidRPr="00AB3722" w:rsidRDefault="004F7585" w:rsidP="006B75D6">
      <w:pPr>
        <w:spacing w:after="0"/>
        <w:jc w:val="both"/>
        <w:rPr>
          <w:rFonts w:ascii="Times New Roman" w:hAnsi="Times New Roman" w:cs="Times New Roman"/>
        </w:rPr>
      </w:pPr>
      <w:r w:rsidRPr="00AB3722">
        <w:rPr>
          <w:rFonts w:ascii="Times New Roman" w:hAnsi="Times New Roman" w:cs="Times New Roman"/>
        </w:rPr>
        <w:t>Hidrostatik testin yapılmasında kullanılacak suyun Ph değeri 6,5 – 10,5 arasında, olacak ve H</w:t>
      </w:r>
      <w:r w:rsidRPr="00AB3722">
        <w:rPr>
          <w:rFonts w:ascii="Times New Roman" w:hAnsi="Times New Roman" w:cs="Times New Roman"/>
          <w:b/>
          <w:bCs/>
          <w:sz w:val="14"/>
          <w:szCs w:val="14"/>
        </w:rPr>
        <w:t>2</w:t>
      </w:r>
      <w:r w:rsidRPr="00AB3722">
        <w:rPr>
          <w:rFonts w:ascii="Times New Roman" w:hAnsi="Times New Roman" w:cs="Times New Roman"/>
        </w:rPr>
        <w:t>S bulunmayacaktır. Suyun içine 50 mikrondan büyük parçacıkların girmesine engel olacak şekilde filtre düzeneği kurulacaktır. Uygun nitelikte olmayan su, kimyasal olarak işlem görmedikçe kullanılmayacaktır. Su numunesi analiz sonuçları, İdarenin onaylayacağı kuruluştan alınmış olacak ve su dolum raporlarında belirtilecektir.</w:t>
      </w:r>
    </w:p>
    <w:p w:rsidR="00661029" w:rsidRPr="00AB3722" w:rsidRDefault="00661029" w:rsidP="006B75D6">
      <w:pPr>
        <w:pStyle w:val="Default"/>
        <w:jc w:val="both"/>
        <w:rPr>
          <w:rFonts w:ascii="Times New Roman" w:hAnsi="Times New Roman" w:cs="Times New Roman"/>
        </w:rPr>
      </w:pPr>
    </w:p>
    <w:p w:rsidR="00661029" w:rsidRPr="00AB3722" w:rsidRDefault="00661029"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MANOMETRELER </w:t>
      </w:r>
    </w:p>
    <w:p w:rsidR="00661029" w:rsidRPr="00AB3722" w:rsidRDefault="00661029" w:rsidP="006B75D6">
      <w:pPr>
        <w:spacing w:after="0"/>
        <w:jc w:val="both"/>
        <w:rPr>
          <w:rFonts w:ascii="Times New Roman" w:hAnsi="Times New Roman" w:cs="Times New Roman"/>
        </w:rPr>
      </w:pPr>
      <w:r w:rsidRPr="00AB3722">
        <w:rPr>
          <w:rFonts w:ascii="Times New Roman" w:hAnsi="Times New Roman" w:cs="Times New Roman"/>
        </w:rPr>
        <w:lastRenderedPageBreak/>
        <w:t>Test sırasında; doldurma, basınç testi, basınç arttırma, kurutma gibi farklı işlemler için ayrı ayrı manometreler kullanılacaktır. Manometrenin basınç değeri, yapılacak işlemdeki (doldurma, basınçlandırma, boşaltma, v.b.) maksimum basıncın en çok 1,5 katı olacaktır. Ayrıca manometrenin kadran çapı rahat okumaya imkan verecektir.</w:t>
      </w:r>
    </w:p>
    <w:p w:rsidR="00DB11B5" w:rsidRPr="00AB3722" w:rsidRDefault="00DB11B5" w:rsidP="006B75D6">
      <w:pPr>
        <w:pStyle w:val="Default"/>
        <w:jc w:val="both"/>
        <w:rPr>
          <w:rFonts w:ascii="Times New Roman" w:hAnsi="Times New Roman" w:cs="Times New Roman"/>
        </w:rPr>
      </w:pPr>
    </w:p>
    <w:p w:rsidR="00DB11B5" w:rsidRPr="00AB3722" w:rsidRDefault="00DB11B5" w:rsidP="005548FA">
      <w:pPr>
        <w:pStyle w:val="Default"/>
        <w:numPr>
          <w:ilvl w:val="0"/>
          <w:numId w:val="54"/>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HİDROSTATİK TEST ŞARTLARI VE TEST İÇİN HAZIRLIK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Hava sıcaklığının +2</w:t>
      </w:r>
      <w:r w:rsidRPr="00AB3722">
        <w:rPr>
          <w:rFonts w:ascii="Times New Roman" w:hAnsi="Times New Roman" w:cs="Times New Roman"/>
          <w:sz w:val="14"/>
          <w:szCs w:val="14"/>
        </w:rPr>
        <w:t>O</w:t>
      </w:r>
      <w:r w:rsidRPr="00AB3722">
        <w:rPr>
          <w:rFonts w:ascii="Times New Roman" w:hAnsi="Times New Roman" w:cs="Times New Roman"/>
          <w:sz w:val="22"/>
          <w:szCs w:val="22"/>
        </w:rPr>
        <w:t>Cnin altında olması halinde su dolumu yapılmayacaktır. Hava sıcaklığı +2</w:t>
      </w:r>
      <w:r w:rsidRPr="00AB3722">
        <w:rPr>
          <w:rFonts w:ascii="Times New Roman" w:hAnsi="Times New Roman" w:cs="Times New Roman"/>
          <w:sz w:val="14"/>
          <w:szCs w:val="14"/>
        </w:rPr>
        <w:t>O</w:t>
      </w:r>
      <w:r w:rsidRPr="00AB3722">
        <w:rPr>
          <w:rFonts w:ascii="Times New Roman" w:hAnsi="Times New Roman" w:cs="Times New Roman"/>
          <w:sz w:val="22"/>
          <w:szCs w:val="22"/>
        </w:rPr>
        <w:t xml:space="preserve">Cnin altında iken dolum yapmak istenirse doldurma suyuna İdarenin kabul edebileceği nitelik ve miktarda antifriz ilave edilecektir.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laboratuvarı, test bölgesinde hazır halde bulundurulacaktır.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bölümünün, gömülü kısmının dışında açıkta kalan uçları ve test başlıkları hava şartlarına karşı korunması amacıyla İdarenin kabul edeceği bir yalıtım malzemesi ile izole edilecektir.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bölümüne, boru ve toprak sıcaklığının takibi için sıcaklık probları yerleştirilecektir. Bu problar yerleştirilirken aşağıda belirtilen hususlara riayet edilecektir.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Boru sıcaklığının takibi için yerleştirilen problar boru kaplaması dış yüzeyine temas edecek şekilde yerleştirilecektir. Toprak sıcaklığının takibi için yerleştirilen problar ise boru yüzeyi ile arasında 30 cm olacak şekilde yerleştirilecektir.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Probların üzeri, yer yüzeyi seviyesine kadar toprak ile doldurulup bağlantı uçları yer yüzeyi üzerine çıkartılacaktır.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bölümünün başlangıç ve bitişine yerleştirilen problar, test bölümünün toprağa gömülü olan kısmının başlangıç ve bitiş noktalarından 1’er metre içeride olacaktır. Bu probların arasında kalan kısımda, aralarında en fazla 2,5 km mesafe olacak şekilde yeteri sayıda prob yerleştirilecektir. </w:t>
      </w:r>
    </w:p>
    <w:p w:rsidR="00DB11B5" w:rsidRPr="00AB3722" w:rsidRDefault="00DB11B5" w:rsidP="005548FA">
      <w:pPr>
        <w:pStyle w:val="Default"/>
        <w:numPr>
          <w:ilvl w:val="0"/>
          <w:numId w:val="101"/>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 boyunca boru hattı ile yol kesişim yerlerine ve açıkta bulunan borular ile bunların müştemilatının bulunduğu bütün noktalara uyarı işaretleri yerleştirilecektir. </w:t>
      </w:r>
    </w:p>
    <w:p w:rsidR="00DB11B5" w:rsidRPr="00AB3722" w:rsidRDefault="00DB11B5" w:rsidP="006B75D6">
      <w:pPr>
        <w:pStyle w:val="Default"/>
        <w:jc w:val="both"/>
        <w:rPr>
          <w:rFonts w:ascii="Times New Roman" w:hAnsi="Times New Roman" w:cs="Times New Roman"/>
          <w:sz w:val="22"/>
          <w:szCs w:val="22"/>
        </w:rPr>
      </w:pPr>
    </w:p>
    <w:p w:rsidR="00DB11B5" w:rsidRPr="00AB3722" w:rsidRDefault="00DB11B5" w:rsidP="005548FA">
      <w:pPr>
        <w:pStyle w:val="Default"/>
        <w:numPr>
          <w:ilvl w:val="0"/>
          <w:numId w:val="54"/>
        </w:numPr>
        <w:jc w:val="both"/>
        <w:rPr>
          <w:rFonts w:ascii="Times New Roman" w:hAnsi="Times New Roman" w:cs="Times New Roman"/>
          <w:sz w:val="22"/>
          <w:szCs w:val="22"/>
        </w:rPr>
      </w:pPr>
      <w:r w:rsidRPr="00AB3722">
        <w:rPr>
          <w:rFonts w:ascii="Times New Roman" w:hAnsi="Times New Roman" w:cs="Times New Roman"/>
          <w:b/>
          <w:bCs/>
          <w:sz w:val="22"/>
          <w:szCs w:val="22"/>
        </w:rPr>
        <w:t xml:space="preserve">SU DOLDURMA </w:t>
      </w:r>
    </w:p>
    <w:p w:rsidR="00DB11B5" w:rsidRPr="00AB3722" w:rsidRDefault="00DB11B5" w:rsidP="005548FA">
      <w:pPr>
        <w:pStyle w:val="Default"/>
        <w:numPr>
          <w:ilvl w:val="0"/>
          <w:numId w:val="102"/>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bölümünün su ile doldurulmasına başlanmadan önce yüklenici, test bölümündeki tüm conta kaynaklarının NDT (Tahribatsız muayene) raporlarının başarılı olduğuna ve test bölümünün kanala indirilip şartnamelere uygun olarak üzerinin kapatıldığına dair İdareden dolum müsaadesi alacaktır. </w:t>
      </w:r>
    </w:p>
    <w:p w:rsidR="00DB11B5" w:rsidRPr="00AB3722" w:rsidRDefault="00DB11B5" w:rsidP="005548FA">
      <w:pPr>
        <w:pStyle w:val="ListeParagraf"/>
        <w:numPr>
          <w:ilvl w:val="0"/>
          <w:numId w:val="102"/>
        </w:numPr>
        <w:spacing w:after="0"/>
        <w:jc w:val="both"/>
        <w:rPr>
          <w:rFonts w:ascii="Times New Roman" w:hAnsi="Times New Roman" w:cs="Times New Roman"/>
        </w:rPr>
      </w:pPr>
      <w:r w:rsidRPr="00AB3722">
        <w:rPr>
          <w:rFonts w:ascii="Times New Roman" w:hAnsi="Times New Roman" w:cs="Times New Roman"/>
        </w:rPr>
        <w:t>Dolum işlemi, bu şartnamede özellikleri belirlenen su kaynağından veya bir önceki test bölümünden yapılabilir.</w:t>
      </w:r>
    </w:p>
    <w:p w:rsidR="002B258E" w:rsidRPr="00AB3722" w:rsidRDefault="002B258E" w:rsidP="005548FA">
      <w:pPr>
        <w:pStyle w:val="Default"/>
        <w:numPr>
          <w:ilvl w:val="0"/>
          <w:numId w:val="102"/>
        </w:numPr>
        <w:jc w:val="both"/>
        <w:rPr>
          <w:rFonts w:ascii="Times New Roman" w:hAnsi="Times New Roman" w:cs="Times New Roman"/>
          <w:sz w:val="22"/>
          <w:szCs w:val="22"/>
        </w:rPr>
      </w:pPr>
      <w:r w:rsidRPr="00AB3722">
        <w:rPr>
          <w:rFonts w:ascii="Times New Roman" w:hAnsi="Times New Roman" w:cs="Times New Roman"/>
          <w:sz w:val="22"/>
          <w:szCs w:val="22"/>
        </w:rPr>
        <w:t xml:space="preserve">Test bölümünün basıncı, test pompasının bağlı olduğu yerde olması gereken basınç (İzlenen basınç) değerinin yüzde seksenine kadar arttırılacaktır. Basınç artış hızı dakikada 5 bar’ı aşmayacaktır. Basınç, chart recorder (veya veri kayıt cihazı) ile kayıt edilecek ve dead weight test cihazı kullanılarak izlenecektir. </w:t>
      </w:r>
    </w:p>
    <w:p w:rsidR="002B258E" w:rsidRPr="00AB3722" w:rsidRDefault="002B258E" w:rsidP="005548FA">
      <w:pPr>
        <w:pStyle w:val="Default"/>
        <w:numPr>
          <w:ilvl w:val="0"/>
          <w:numId w:val="102"/>
        </w:numPr>
        <w:jc w:val="both"/>
        <w:rPr>
          <w:rFonts w:ascii="Times New Roman" w:hAnsi="Times New Roman" w:cs="Times New Roman"/>
          <w:sz w:val="22"/>
          <w:szCs w:val="22"/>
        </w:rPr>
      </w:pPr>
      <w:r w:rsidRPr="00AB3722">
        <w:rPr>
          <w:rFonts w:ascii="Times New Roman" w:hAnsi="Times New Roman" w:cs="Times New Roman"/>
          <w:sz w:val="22"/>
          <w:szCs w:val="22"/>
        </w:rPr>
        <w:t xml:space="preserve">Belirtilen basınca erişilmesinden sonra, minimum 24 saatlik termal dengeleme süresi başlayacak ve boru sıcaklığında dörder saat aralıklarla yapılan son iki okumanın ortalama değerleri arasında maksimum sıcaklık farkı 0.5 </w:t>
      </w:r>
      <w:r w:rsidRPr="00AB3722">
        <w:rPr>
          <w:rFonts w:ascii="Times New Roman" w:hAnsi="Times New Roman" w:cs="Times New Roman"/>
          <w:b/>
          <w:bCs/>
          <w:sz w:val="14"/>
          <w:szCs w:val="14"/>
        </w:rPr>
        <w:t>O</w:t>
      </w:r>
      <w:r w:rsidRPr="00AB3722">
        <w:rPr>
          <w:rFonts w:ascii="Times New Roman" w:hAnsi="Times New Roman" w:cs="Times New Roman"/>
          <w:sz w:val="22"/>
          <w:szCs w:val="22"/>
        </w:rPr>
        <w:t xml:space="preserve">C oluncaya kadar devam edilecektir. </w:t>
      </w:r>
    </w:p>
    <w:p w:rsidR="002B258E" w:rsidRPr="00AB3722" w:rsidRDefault="002B258E" w:rsidP="005548FA">
      <w:pPr>
        <w:pStyle w:val="ListeParagraf"/>
        <w:numPr>
          <w:ilvl w:val="0"/>
          <w:numId w:val="102"/>
        </w:numPr>
        <w:spacing w:after="0"/>
        <w:jc w:val="both"/>
        <w:rPr>
          <w:rFonts w:ascii="Times New Roman" w:hAnsi="Times New Roman" w:cs="Times New Roman"/>
        </w:rPr>
      </w:pPr>
      <w:r w:rsidRPr="00AB3722">
        <w:rPr>
          <w:rFonts w:ascii="Times New Roman" w:hAnsi="Times New Roman" w:cs="Times New Roman"/>
        </w:rPr>
        <w:t>Bu işlem süresince basınç ve sıcaklık arasındaki ilişkinin kontrolü için, her dört saatte bir izlenen basınç değeri ile boru ve toprak sıcaklıklarının ölçülmesi için yerleştirilen probların her birinden alınan ölçüm değerleri ve bunların ortalamaları raporlanacaktır.</w:t>
      </w:r>
    </w:p>
    <w:p w:rsidR="00E35134" w:rsidRPr="00AB3722" w:rsidRDefault="00E35134" w:rsidP="005548FA">
      <w:pPr>
        <w:pStyle w:val="ListeParagraf"/>
        <w:numPr>
          <w:ilvl w:val="0"/>
          <w:numId w:val="54"/>
        </w:numPr>
        <w:spacing w:after="0"/>
        <w:jc w:val="both"/>
        <w:rPr>
          <w:rFonts w:ascii="Times New Roman" w:hAnsi="Times New Roman" w:cs="Times New Roman"/>
          <w:b/>
        </w:rPr>
      </w:pPr>
      <w:r w:rsidRPr="00AB3722">
        <w:rPr>
          <w:rFonts w:ascii="Times New Roman" w:hAnsi="Times New Roman" w:cs="Times New Roman"/>
          <w:b/>
        </w:rPr>
        <w:t>HAVA İÇERİK TESTİ</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Hava içerik testi, termal dengelemenin sağlandığı basınçtan başlamak üzere basıncın 1 bar arttırılması için test bölümüne basılan su hacminin ölçülmesi (Vpa) ve bu hacmin teorik olarak hesaplanan hacim (Vp) ile karşılaştırılması yöntemi kullanılarak yapılacaktır. Test bölümüne ilave edilen su hacminin, teorik olarak hesaplanan su hacminden % 6 veya daha fazla olması durumunda, hava içerik testi başarısız kabul edilecek, bu oran %6 dan küçük çıkıncaya kadar test bölümü boşaltılacak ve yeniden doldurulacaktır. Teorik su hacmi aşağıdaki formülle hesaplanacaktır. Bu hesap ve sonucu da hava içerik testi raporunda belirtilecektir.</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Vp = (( 0,884 x ri / s ) + A) x 10-6 x Vt x K</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Vp : Test bölümü basıncını 1 bar arttırmak için gerekli olan suyun teorik hacmi (m3)</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lastRenderedPageBreak/>
        <w:t>Vpa : Test bölümü basıncını 1 bar arttırmak için ilave edilen suyun gerçek hacmi (m3)</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Vt : Test bölümünün geometrik hacmi (m3)</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ri : Test edilen borunun iç yarıçapı (mm)</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s : Test edilen borunun nominal et kalınlığı (mm)</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A : Ölçülen basınç ve sıcaklık şartlarında suyun izotermal sıkıştırılabilirliği (1/K)</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K : Kaynaklı boru için 1.02, dikişsiz boru için 1.0’dir</w:t>
      </w:r>
    </w:p>
    <w:p w:rsidR="00E35134" w:rsidRPr="00AB3722" w:rsidRDefault="00E35134" w:rsidP="005548FA">
      <w:pPr>
        <w:pStyle w:val="ListeParagraf"/>
        <w:numPr>
          <w:ilvl w:val="0"/>
          <w:numId w:val="54"/>
        </w:numPr>
        <w:spacing w:after="0"/>
        <w:jc w:val="both"/>
        <w:rPr>
          <w:rFonts w:ascii="Times New Roman" w:hAnsi="Times New Roman" w:cs="Times New Roman"/>
          <w:b/>
        </w:rPr>
      </w:pPr>
      <w:r w:rsidRPr="00AB3722">
        <w:rPr>
          <w:rFonts w:ascii="Times New Roman" w:hAnsi="Times New Roman" w:cs="Times New Roman"/>
          <w:b/>
        </w:rPr>
        <w:t>BASINÇLANDIRMA</w:t>
      </w:r>
    </w:p>
    <w:p w:rsidR="00E35134" w:rsidRPr="00AB3722" w:rsidRDefault="00E35134" w:rsidP="006B75D6">
      <w:pPr>
        <w:pStyle w:val="ListeParagraf"/>
        <w:spacing w:after="0"/>
        <w:ind w:left="1287"/>
        <w:jc w:val="both"/>
        <w:rPr>
          <w:rFonts w:ascii="Times New Roman" w:hAnsi="Times New Roman" w:cs="Times New Roman"/>
          <w:b/>
        </w:rPr>
      </w:pPr>
    </w:p>
    <w:p w:rsidR="00E35134" w:rsidRPr="00AB3722" w:rsidRDefault="00E35134" w:rsidP="005548FA">
      <w:pPr>
        <w:pStyle w:val="ListeParagraf"/>
        <w:numPr>
          <w:ilvl w:val="0"/>
          <w:numId w:val="104"/>
        </w:numPr>
        <w:spacing w:after="0"/>
        <w:jc w:val="both"/>
        <w:rPr>
          <w:rFonts w:ascii="Times New Roman" w:hAnsi="Times New Roman" w:cs="Times New Roman"/>
        </w:rPr>
      </w:pPr>
      <w:r w:rsidRPr="00AB3722">
        <w:rPr>
          <w:rFonts w:ascii="Times New Roman" w:hAnsi="Times New Roman" w:cs="Times New Roman"/>
        </w:rPr>
        <w:t>Test pompasının bağlı olduğu yerde olması gereken basıncın (izlenen basıncın) borunun SMYS’nin %80’den %100’e çıkartılması İDARE veya temsilcisinin gözetiminde yapılacaktır. Bu işlem sırasında basınç artış hızı, borunun SMYS’nin %80 den %95’ine maksimum dakikada 1 bar’ı aşmayacaktır.</w:t>
      </w:r>
    </w:p>
    <w:p w:rsidR="00E35134" w:rsidRPr="00AB3722" w:rsidRDefault="00E35134" w:rsidP="005548FA">
      <w:pPr>
        <w:pStyle w:val="ListeParagraf"/>
        <w:numPr>
          <w:ilvl w:val="0"/>
          <w:numId w:val="104"/>
        </w:numPr>
        <w:spacing w:after="0"/>
        <w:jc w:val="both"/>
        <w:rPr>
          <w:rFonts w:ascii="Times New Roman" w:hAnsi="Times New Roman" w:cs="Times New Roman"/>
        </w:rPr>
      </w:pPr>
      <w:r w:rsidRPr="00AB3722">
        <w:rPr>
          <w:rFonts w:ascii="Times New Roman" w:hAnsi="Times New Roman" w:cs="Times New Roman"/>
        </w:rPr>
        <w:t>Test pompasının bağlı olduğu yerde olması gereken basıncın test bölümünün en düşük kota sahip bölgesindeki maksimum test basıncı borunun SMYS’nin % 95’ine karşılık gelen test basıncına ulaştıktan sonra borunun SMYS’nin %100 üne kadar basınçlandırmaya devam etmek için, basınç-hacim ilişkisi izlenecek ve 0.2 barlık artışlarla, söz konusu test basıncına ulaşmak için doldurulan toplam su hacminin %0.2 inden daha fazla su basılmasını engellemek için önlemler alınacaktır. Belirtilen test basıncına erişilmeden önce basılan su miktarı, toplam doldurulan su hacminin %0.2 inden daha fazla su basıldığı durumda, basınçlandırma durdurulacak ve İdarenin talimatı beklenecektir</w:t>
      </w:r>
    </w:p>
    <w:p w:rsidR="00E35134" w:rsidRPr="00AB3722" w:rsidRDefault="00E35134" w:rsidP="005548FA">
      <w:pPr>
        <w:pStyle w:val="ListeParagraf"/>
        <w:numPr>
          <w:ilvl w:val="0"/>
          <w:numId w:val="104"/>
        </w:numPr>
        <w:spacing w:after="0"/>
        <w:jc w:val="both"/>
        <w:rPr>
          <w:rFonts w:ascii="Times New Roman" w:hAnsi="Times New Roman" w:cs="Times New Roman"/>
        </w:rPr>
      </w:pPr>
      <w:r w:rsidRPr="00AB3722">
        <w:rPr>
          <w:rFonts w:ascii="Times New Roman" w:hAnsi="Times New Roman" w:cs="Times New Roman"/>
        </w:rPr>
        <w:t>Belirtilen test basıncına erişildiğinde, pompalar bağlı kalmaya devam edecek, ancak pompa bağlantı hattındaki vana kapatılacaktır. İki saatlik bekleme süresi başlayacak ve basınç ile sıcaklık okumaları her 15 dakikada bir alınacaktır. İki saatlik bekleme süresinin tamamlanması üzerine, basınçta düşme var ise basınç, yeniden izlenen basıncın %100’üne çıkartılacak, pompa bağlantı hattındaki vana kapatılacak, pompa bağlantısı çözülecek ve vana ucu körlenerek 24 saatlik basınç testi başlatılacaktır. Basınçlandırma işlemi her bölüm için raporlanacaktır.</w:t>
      </w:r>
    </w:p>
    <w:p w:rsidR="00E35134" w:rsidRPr="00AB3722" w:rsidRDefault="00E35134" w:rsidP="005548FA">
      <w:pPr>
        <w:pStyle w:val="ListeParagraf"/>
        <w:numPr>
          <w:ilvl w:val="0"/>
          <w:numId w:val="54"/>
        </w:numPr>
        <w:spacing w:after="0"/>
        <w:jc w:val="both"/>
        <w:rPr>
          <w:rFonts w:ascii="Times New Roman" w:hAnsi="Times New Roman" w:cs="Times New Roman"/>
          <w:b/>
        </w:rPr>
      </w:pPr>
      <w:r w:rsidRPr="00AB3722">
        <w:rPr>
          <w:rFonts w:ascii="Times New Roman" w:hAnsi="Times New Roman" w:cs="Times New Roman"/>
          <w:b/>
        </w:rPr>
        <w:t>BASINÇ TESTİ</w:t>
      </w:r>
    </w:p>
    <w:p w:rsidR="00E35134" w:rsidRPr="00AB3722" w:rsidRDefault="00E35134" w:rsidP="005548FA">
      <w:pPr>
        <w:pStyle w:val="ListeParagraf"/>
        <w:numPr>
          <w:ilvl w:val="0"/>
          <w:numId w:val="103"/>
        </w:numPr>
        <w:spacing w:after="0"/>
        <w:jc w:val="both"/>
        <w:rPr>
          <w:rFonts w:ascii="Times New Roman" w:hAnsi="Times New Roman" w:cs="Times New Roman"/>
        </w:rPr>
      </w:pPr>
      <w:r w:rsidRPr="00AB3722">
        <w:rPr>
          <w:rFonts w:ascii="Times New Roman" w:hAnsi="Times New Roman" w:cs="Times New Roman"/>
        </w:rPr>
        <w:t>. 24 saatlik test başlatılacak ve test süresince çevre sıcaklığı ve izlenen basınç her saat, boru ve toprak sıcaklıklarının ölçülmesi için yerleştirilen probların her birinden alınan ölçüm değerleri ve bunların ortalamaları her dört saatte bir kayıt altına alınacak ve aşağıda belirtilen hesaplama ile birlikte raporlanacaktır.</w:t>
      </w:r>
    </w:p>
    <w:p w:rsidR="00E35134" w:rsidRPr="00AB3722" w:rsidRDefault="00E35134" w:rsidP="005548FA">
      <w:pPr>
        <w:pStyle w:val="ListeParagraf"/>
        <w:numPr>
          <w:ilvl w:val="0"/>
          <w:numId w:val="103"/>
        </w:numPr>
        <w:spacing w:after="0"/>
        <w:jc w:val="both"/>
        <w:rPr>
          <w:rFonts w:ascii="Times New Roman" w:hAnsi="Times New Roman" w:cs="Times New Roman"/>
        </w:rPr>
      </w:pPr>
      <w:r w:rsidRPr="00AB3722">
        <w:rPr>
          <w:rFonts w:ascii="Times New Roman" w:hAnsi="Times New Roman" w:cs="Times New Roman"/>
        </w:rPr>
        <w:t>Su (boru) sıcaklığında meydana gelen değişim için yapılan ölçüm değerleri kullanılarak hesaplanan teorik basınç değişimi (ΔP) aşağıdaki formülle hesaplanacaktır.</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ΔP = ( B x ΔT ) / (( 0,884 x ri / S) + A )</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Bu formülde</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Pa : (Pilk-Pson) Fiili basınç değişikliği (bar)</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ΔP : Sıcaklık değişmesinden kaynaklanan teorik basınç değişimi (bar)</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ΔT : (Tilk-Tson) Su (boru) sıcaklığında meydana gelen değişim (oC)</w:t>
      </w:r>
    </w:p>
    <w:p w:rsidR="00E35134" w:rsidRPr="00AB3722" w:rsidRDefault="00E35134" w:rsidP="006B75D6">
      <w:pPr>
        <w:pStyle w:val="ListeParagraf"/>
        <w:spacing w:after="0"/>
        <w:jc w:val="both"/>
        <w:rPr>
          <w:rFonts w:ascii="Times New Roman" w:hAnsi="Times New Roman" w:cs="Times New Roman"/>
        </w:rPr>
      </w:pPr>
      <w:r w:rsidRPr="00AB3722">
        <w:rPr>
          <w:rFonts w:ascii="Times New Roman" w:hAnsi="Times New Roman" w:cs="Times New Roman"/>
        </w:rPr>
        <w:t>B : Ölçülen basınçta ve sıcaklıkta suyun termal genleşmesinin çeliğin termal genleşmesiyle farkı (1/K)</w:t>
      </w:r>
    </w:p>
    <w:p w:rsidR="006C0A6D" w:rsidRPr="00AB3722" w:rsidRDefault="006C0A6D" w:rsidP="006B75D6">
      <w:pPr>
        <w:pStyle w:val="ListeParagraf"/>
        <w:spacing w:after="0"/>
        <w:jc w:val="both"/>
        <w:rPr>
          <w:rFonts w:ascii="Times New Roman" w:hAnsi="Times New Roman" w:cs="Times New Roman"/>
        </w:rPr>
      </w:pPr>
      <w:r w:rsidRPr="00AB3722">
        <w:rPr>
          <w:rFonts w:ascii="Times New Roman" w:hAnsi="Times New Roman" w:cs="Times New Roman"/>
        </w:rPr>
        <w:t>A : Ölçülen basınç ve sıcaklıkta suyun tahmin edilen izotermal sıkıştırılabilirliği (1/bar)</w:t>
      </w:r>
    </w:p>
    <w:p w:rsidR="006C0A6D" w:rsidRPr="00AB3722" w:rsidRDefault="006C0A6D" w:rsidP="006B75D6">
      <w:pPr>
        <w:pStyle w:val="ListeParagraf"/>
        <w:spacing w:after="0"/>
        <w:jc w:val="both"/>
        <w:rPr>
          <w:rFonts w:ascii="Times New Roman" w:hAnsi="Times New Roman" w:cs="Times New Roman"/>
        </w:rPr>
      </w:pPr>
      <w:r w:rsidRPr="00AB3722">
        <w:rPr>
          <w:rFonts w:ascii="Times New Roman" w:hAnsi="Times New Roman" w:cs="Times New Roman"/>
        </w:rPr>
        <w:t>ri : Borunun nominal iç yarı çapı (mm)</w:t>
      </w:r>
    </w:p>
    <w:p w:rsidR="006C0A6D" w:rsidRPr="00AB3722" w:rsidRDefault="006C0A6D" w:rsidP="006B75D6">
      <w:pPr>
        <w:pStyle w:val="ListeParagraf"/>
        <w:spacing w:after="0"/>
        <w:jc w:val="both"/>
        <w:rPr>
          <w:rFonts w:ascii="Times New Roman" w:hAnsi="Times New Roman" w:cs="Times New Roman"/>
        </w:rPr>
      </w:pPr>
      <w:r w:rsidRPr="00AB3722">
        <w:rPr>
          <w:rFonts w:ascii="Times New Roman" w:hAnsi="Times New Roman" w:cs="Times New Roman"/>
        </w:rPr>
        <w:t>S : Borunun nominal et kalınlığı (mm)</w:t>
      </w:r>
    </w:p>
    <w:p w:rsidR="006C0A6D" w:rsidRPr="00AB3722" w:rsidRDefault="006C0A6D" w:rsidP="006B75D6">
      <w:pPr>
        <w:pStyle w:val="ListeParagraf"/>
        <w:spacing w:after="0"/>
        <w:jc w:val="both"/>
        <w:rPr>
          <w:rFonts w:ascii="Times New Roman" w:hAnsi="Times New Roman" w:cs="Times New Roman"/>
        </w:rPr>
      </w:pPr>
      <w:r w:rsidRPr="00AB3722">
        <w:rPr>
          <w:rFonts w:ascii="Times New Roman" w:hAnsi="Times New Roman" w:cs="Times New Roman"/>
        </w:rPr>
        <w:t>Gerçek basınç değişimi ile hesaplanan basınç değişimi arasındaki fark (Pa- ΔP) ≤ 0.3 bar ise test başarılı kabul edilecek aksi takdirde başarısız olarak nitelendirilecek ve basınç düşümünün sebebi tespit edilecektir.</w:t>
      </w:r>
    </w:p>
    <w:p w:rsidR="00480C78" w:rsidRPr="00AB3722" w:rsidRDefault="00480C78" w:rsidP="005548FA">
      <w:pPr>
        <w:pStyle w:val="ListeParagraf"/>
        <w:numPr>
          <w:ilvl w:val="0"/>
          <w:numId w:val="54"/>
        </w:numPr>
        <w:spacing w:after="0"/>
        <w:ind w:right="567"/>
        <w:jc w:val="both"/>
        <w:rPr>
          <w:rFonts w:ascii="Times New Roman" w:hAnsi="Times New Roman" w:cs="Times New Roman"/>
        </w:rPr>
      </w:pPr>
      <w:r w:rsidRPr="00AB3722">
        <w:rPr>
          <w:rFonts w:ascii="Times New Roman" w:hAnsi="Times New Roman" w:cs="Times New Roman"/>
          <w:b/>
        </w:rPr>
        <w:t>Test Mühendisinin Hazır Bulunması:</w:t>
      </w:r>
    </w:p>
    <w:p w:rsidR="00480C78" w:rsidRPr="00AB3722" w:rsidRDefault="00480C78" w:rsidP="005548FA">
      <w:pPr>
        <w:pStyle w:val="ListeParagraf"/>
        <w:numPr>
          <w:ilvl w:val="0"/>
          <w:numId w:val="60"/>
        </w:numPr>
        <w:spacing w:after="0"/>
        <w:jc w:val="both"/>
        <w:rPr>
          <w:rFonts w:ascii="Times New Roman" w:hAnsi="Times New Roman" w:cs="Times New Roman"/>
        </w:rPr>
      </w:pPr>
      <w:r w:rsidRPr="00AB3722">
        <w:rPr>
          <w:rFonts w:ascii="Times New Roman" w:hAnsi="Times New Roman" w:cs="Times New Roman"/>
        </w:rPr>
        <w:lastRenderedPageBreak/>
        <w:t xml:space="preserve">Yüklenici, planlanan test gününü en az kırk sekiz (48) saat önceden Sözleşme Makamı/ DOĞALGAZ DAĞITIM </w:t>
      </w:r>
      <w:r w:rsidR="0096754F" w:rsidRPr="00AB3722">
        <w:rPr>
          <w:rFonts w:ascii="Times New Roman" w:hAnsi="Times New Roman" w:cs="Times New Roman"/>
        </w:rPr>
        <w:t xml:space="preserve">FİRMASI ve/veya KONTROL MÜŞAVİR FİRMA </w:t>
      </w:r>
      <w:r w:rsidRPr="00AB3722">
        <w:rPr>
          <w:rFonts w:ascii="Times New Roman" w:hAnsi="Times New Roman" w:cs="Times New Roman"/>
        </w:rPr>
        <w:t>Test ve Saha Mühendisine haber verecektir. Resmi makamların haberdar olması gerektiği durumlarda, çalışmaya başlamadan en az sekiz (8) gün önceden bilgilendirilme yapılacaktır.</w:t>
      </w:r>
    </w:p>
    <w:p w:rsidR="00480C78" w:rsidRPr="00AB3722" w:rsidRDefault="00480C78" w:rsidP="005548FA">
      <w:pPr>
        <w:pStyle w:val="ListeParagraf"/>
        <w:numPr>
          <w:ilvl w:val="0"/>
          <w:numId w:val="54"/>
        </w:numPr>
        <w:spacing w:after="0"/>
        <w:ind w:right="567"/>
        <w:jc w:val="both"/>
        <w:rPr>
          <w:rFonts w:ascii="Times New Roman" w:hAnsi="Times New Roman" w:cs="Times New Roman"/>
        </w:rPr>
      </w:pPr>
      <w:r w:rsidRPr="00AB3722">
        <w:rPr>
          <w:rFonts w:ascii="Times New Roman" w:hAnsi="Times New Roman" w:cs="Times New Roman"/>
          <w:b/>
        </w:rPr>
        <w:t>Yüklenici Test Ekibi:</w:t>
      </w:r>
    </w:p>
    <w:p w:rsidR="00480C78" w:rsidRPr="00AB3722" w:rsidRDefault="00480C78" w:rsidP="005548FA">
      <w:pPr>
        <w:pStyle w:val="ListeParagraf"/>
        <w:numPr>
          <w:ilvl w:val="0"/>
          <w:numId w:val="61"/>
        </w:numPr>
        <w:spacing w:after="0"/>
        <w:jc w:val="both"/>
        <w:rPr>
          <w:rFonts w:ascii="Times New Roman" w:hAnsi="Times New Roman" w:cs="Times New Roman"/>
        </w:rPr>
      </w:pPr>
      <w:r w:rsidRPr="00AB3722">
        <w:rPr>
          <w:rFonts w:ascii="Times New Roman" w:hAnsi="Times New Roman" w:cs="Times New Roman"/>
        </w:rPr>
        <w:t>Yüklenici testlerin organizasyon ve yapılması esnasında en az bir mühendis, iki uzman teknisyen ve ihtiyaç kadar işçi istihdam edecektir.</w:t>
      </w:r>
    </w:p>
    <w:p w:rsidR="00480C78" w:rsidRPr="00AB3722" w:rsidRDefault="00480C78" w:rsidP="005548FA">
      <w:pPr>
        <w:pStyle w:val="ListeParagraf"/>
        <w:numPr>
          <w:ilvl w:val="0"/>
          <w:numId w:val="54"/>
        </w:numPr>
        <w:spacing w:after="0"/>
        <w:ind w:right="567"/>
        <w:jc w:val="both"/>
        <w:rPr>
          <w:rFonts w:ascii="Times New Roman" w:hAnsi="Times New Roman" w:cs="Times New Roman"/>
        </w:rPr>
      </w:pPr>
      <w:r w:rsidRPr="00AB3722">
        <w:rPr>
          <w:rFonts w:ascii="Times New Roman" w:hAnsi="Times New Roman" w:cs="Times New Roman"/>
          <w:b/>
        </w:rPr>
        <w:t xml:space="preserve">Emniyet Tedbirleri: </w:t>
      </w:r>
    </w:p>
    <w:p w:rsidR="00480C78" w:rsidRPr="00AB3722" w:rsidRDefault="00480C78" w:rsidP="005548FA">
      <w:pPr>
        <w:pStyle w:val="ListeParagraf"/>
        <w:numPr>
          <w:ilvl w:val="0"/>
          <w:numId w:val="62"/>
        </w:numPr>
        <w:spacing w:after="0"/>
        <w:jc w:val="both"/>
        <w:rPr>
          <w:rFonts w:ascii="Times New Roman" w:hAnsi="Times New Roman" w:cs="Times New Roman"/>
        </w:rPr>
      </w:pPr>
      <w:r w:rsidRPr="00AB3722">
        <w:rPr>
          <w:rFonts w:ascii="Times New Roman" w:hAnsi="Times New Roman" w:cs="Times New Roman"/>
        </w:rPr>
        <w:t>Test işlemleri esnasında yapılacak tüm çalışmalar, “Karayolları ve Belediye Sınırları İçerisindeki Yollarda Yapılacak Çalışmalarda Yüklenici Tarafından Alınacak Emniyet Tedbirleri Standardı” kapsamında belirtilen emniyet tedbirlerini ve altyapı hizmetleri yönergesini dikkate alarak yapılacaktır.</w:t>
      </w:r>
    </w:p>
    <w:p w:rsidR="00480C78" w:rsidRPr="00AB3722" w:rsidRDefault="00480C78" w:rsidP="005548FA">
      <w:pPr>
        <w:pStyle w:val="ListeParagraf"/>
        <w:numPr>
          <w:ilvl w:val="0"/>
          <w:numId w:val="62"/>
        </w:numPr>
        <w:spacing w:after="0"/>
        <w:jc w:val="both"/>
        <w:rPr>
          <w:rFonts w:ascii="Times New Roman" w:hAnsi="Times New Roman" w:cs="Times New Roman"/>
        </w:rPr>
      </w:pPr>
      <w:r w:rsidRPr="00AB3722">
        <w:rPr>
          <w:rFonts w:ascii="Times New Roman" w:hAnsi="Times New Roman" w:cs="Times New Roman"/>
        </w:rPr>
        <w:t>Yüklenici, boru hattının doldurulması ve test işlemlerinin yapılması sırasında, “ Test basıncı ve emniyet tedbirleri" ne ihtimam ederek uyacaktır.</w:t>
      </w:r>
    </w:p>
    <w:p w:rsidR="00480C78" w:rsidRPr="00AB3722" w:rsidRDefault="00480C78" w:rsidP="005548FA">
      <w:pPr>
        <w:pStyle w:val="ListeParagraf"/>
        <w:numPr>
          <w:ilvl w:val="0"/>
          <w:numId w:val="62"/>
        </w:numPr>
        <w:spacing w:after="0"/>
        <w:jc w:val="both"/>
        <w:rPr>
          <w:rFonts w:ascii="Times New Roman" w:hAnsi="Times New Roman" w:cs="Times New Roman"/>
        </w:rPr>
      </w:pPr>
      <w:r w:rsidRPr="00AB3722">
        <w:rPr>
          <w:rFonts w:ascii="Times New Roman" w:hAnsi="Times New Roman" w:cs="Times New Roman"/>
        </w:rPr>
        <w:t>Test işlemi ile görevli kimse, mühendisler, ve teknisyenler ile ustabaşı konumundaki görevliler, test öncesi, test esnası ve sonrasında, bütün şartları büyük bir titizlikle yerine getirecektir.</w:t>
      </w:r>
    </w:p>
    <w:p w:rsidR="00480C78" w:rsidRPr="00AB3722" w:rsidRDefault="00480C78" w:rsidP="005548FA">
      <w:pPr>
        <w:pStyle w:val="ListeParagraf"/>
        <w:numPr>
          <w:ilvl w:val="0"/>
          <w:numId w:val="62"/>
        </w:numPr>
        <w:spacing w:after="0"/>
        <w:jc w:val="both"/>
        <w:rPr>
          <w:rFonts w:ascii="Times New Roman" w:hAnsi="Times New Roman" w:cs="Times New Roman"/>
        </w:rPr>
      </w:pPr>
      <w:r w:rsidRPr="00AB3722">
        <w:rPr>
          <w:rFonts w:ascii="Times New Roman" w:hAnsi="Times New Roman" w:cs="Times New Roman"/>
        </w:rPr>
        <w:t>Test işlemlerine katılan bütün elemanlar, boru hattına uygulanan yüksek basınçtan dolayı, olası tehlikeler için, test süresince alınacak tedbirler konusunda bilgilendirilmiş ve uyarılmış olacaktır.</w:t>
      </w:r>
    </w:p>
    <w:p w:rsidR="00480C78" w:rsidRPr="00AB3722" w:rsidRDefault="00480C78" w:rsidP="005548FA">
      <w:pPr>
        <w:pStyle w:val="ListeParagraf"/>
        <w:numPr>
          <w:ilvl w:val="0"/>
          <w:numId w:val="62"/>
        </w:numPr>
        <w:spacing w:after="0"/>
        <w:jc w:val="both"/>
        <w:rPr>
          <w:rFonts w:ascii="Times New Roman" w:hAnsi="Times New Roman" w:cs="Times New Roman"/>
        </w:rPr>
      </w:pPr>
      <w:r w:rsidRPr="00AB3722">
        <w:rPr>
          <w:rFonts w:ascii="Times New Roman" w:hAnsi="Times New Roman" w:cs="Times New Roman"/>
        </w:rPr>
        <w:t>Yüklenici, dolaylı veya dolaysız olarak testlerin neden olduğu her türlü kaza, zarar ve ziyandan sorumludur.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54"/>
        </w:numPr>
        <w:spacing w:after="0"/>
        <w:ind w:right="567"/>
        <w:jc w:val="both"/>
        <w:rPr>
          <w:rFonts w:ascii="Times New Roman" w:hAnsi="Times New Roman" w:cs="Times New Roman"/>
        </w:rPr>
      </w:pPr>
      <w:r w:rsidRPr="00AB3722">
        <w:rPr>
          <w:rFonts w:ascii="Times New Roman" w:hAnsi="Times New Roman" w:cs="Times New Roman"/>
          <w:b/>
        </w:rPr>
        <w:t xml:space="preserve">Test Bölümleri: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Test bölümlerinin başlama ve bitiş yerleri aşağıdaki esaslar dâhilinde belirlenecektir.</w:t>
      </w:r>
    </w:p>
    <w:p w:rsidR="00480C78" w:rsidRPr="00AB3722" w:rsidRDefault="00480C78" w:rsidP="005548FA">
      <w:pPr>
        <w:pStyle w:val="ListeParagraf"/>
        <w:numPr>
          <w:ilvl w:val="0"/>
          <w:numId w:val="63"/>
        </w:numPr>
        <w:spacing w:after="0"/>
        <w:jc w:val="both"/>
        <w:rPr>
          <w:rFonts w:ascii="Times New Roman" w:hAnsi="Times New Roman" w:cs="Times New Roman"/>
        </w:rPr>
      </w:pPr>
      <w:r w:rsidRPr="00AB3722">
        <w:rPr>
          <w:rFonts w:ascii="Times New Roman" w:hAnsi="Times New Roman" w:cs="Times New Roman"/>
        </w:rPr>
        <w:t>Sözleşme Makamı/Doğalgaz Dağıtım Firması tarafından aksi yönde bir karar verilmediği taktirde, bir test bölümünün uzunluğu 15 km ve hacmi 5000 m3 ile sınırlandırılmalıdır.</w:t>
      </w:r>
    </w:p>
    <w:p w:rsidR="00480C78" w:rsidRPr="00AB3722" w:rsidRDefault="00480C78" w:rsidP="005548FA">
      <w:pPr>
        <w:pStyle w:val="ListeParagraf"/>
        <w:numPr>
          <w:ilvl w:val="0"/>
          <w:numId w:val="63"/>
        </w:numPr>
        <w:spacing w:after="0"/>
        <w:jc w:val="both"/>
        <w:rPr>
          <w:rFonts w:ascii="Times New Roman" w:hAnsi="Times New Roman" w:cs="Times New Roman"/>
        </w:rPr>
      </w:pPr>
      <w:r w:rsidRPr="00AB3722">
        <w:rPr>
          <w:rFonts w:ascii="Times New Roman" w:hAnsi="Times New Roman" w:cs="Times New Roman"/>
        </w:rPr>
        <w:t>Basınç değerleri, hattın en yüksek noktasında en az test basıncı, en alçak noktasında en fazla fabrika test basıncı olacaktır.</w:t>
      </w:r>
    </w:p>
    <w:p w:rsidR="00480C78" w:rsidRPr="00AB3722" w:rsidRDefault="00480C78" w:rsidP="005548FA">
      <w:pPr>
        <w:pStyle w:val="ListeParagraf"/>
        <w:numPr>
          <w:ilvl w:val="0"/>
          <w:numId w:val="63"/>
        </w:numPr>
        <w:spacing w:after="0"/>
        <w:jc w:val="both"/>
        <w:rPr>
          <w:rFonts w:ascii="Times New Roman" w:hAnsi="Times New Roman" w:cs="Times New Roman"/>
        </w:rPr>
      </w:pPr>
      <w:r w:rsidRPr="00AB3722">
        <w:rPr>
          <w:rFonts w:ascii="Times New Roman" w:hAnsi="Times New Roman" w:cs="Times New Roman"/>
        </w:rPr>
        <w:t>Müsaade edilebilir azami yükseklik farkı yukarda belirtilen hükümler gereğince her bölüm için ayrı ayrı belirtilecektir.</w:t>
      </w:r>
    </w:p>
    <w:p w:rsidR="00480C78" w:rsidRPr="00AB3722" w:rsidRDefault="00480C78" w:rsidP="005548FA">
      <w:pPr>
        <w:pStyle w:val="ListeParagraf"/>
        <w:numPr>
          <w:ilvl w:val="0"/>
          <w:numId w:val="63"/>
        </w:numPr>
        <w:spacing w:after="0"/>
        <w:jc w:val="both"/>
        <w:rPr>
          <w:rFonts w:ascii="Times New Roman" w:hAnsi="Times New Roman" w:cs="Times New Roman"/>
        </w:rPr>
      </w:pPr>
      <w:r w:rsidRPr="00AB3722">
        <w:rPr>
          <w:rFonts w:ascii="Times New Roman" w:hAnsi="Times New Roman" w:cs="Times New Roman"/>
        </w:rPr>
        <w:t>Yüklenici test bölümlerinin başlangıç ve bitim noktalarını belirlerken, dolum için uygun su kaynaklarının yeri ve test sonrası suyun tahliye edileceği uygun yerleri dikkate almalıdır.</w:t>
      </w:r>
    </w:p>
    <w:p w:rsidR="00C75850" w:rsidRPr="00AB3722" w:rsidRDefault="00C75850" w:rsidP="005548FA">
      <w:pPr>
        <w:pStyle w:val="ListeParagraf"/>
        <w:numPr>
          <w:ilvl w:val="0"/>
          <w:numId w:val="105"/>
        </w:numPr>
        <w:spacing w:after="0"/>
        <w:jc w:val="both"/>
        <w:rPr>
          <w:rFonts w:ascii="Times New Roman" w:hAnsi="Times New Roman" w:cs="Times New Roman"/>
          <w:b/>
        </w:rPr>
      </w:pPr>
      <w:r w:rsidRPr="00AB3722">
        <w:rPr>
          <w:rFonts w:ascii="Times New Roman" w:hAnsi="Times New Roman" w:cs="Times New Roman"/>
          <w:b/>
        </w:rPr>
        <w:t>BASINCIN DÜŞÜRÜLMESİ</w:t>
      </w:r>
    </w:p>
    <w:p w:rsidR="00C75850" w:rsidRPr="00AB3722" w:rsidRDefault="00C75850" w:rsidP="006B75D6">
      <w:pPr>
        <w:pStyle w:val="ListeParagraf"/>
        <w:spacing w:after="0"/>
        <w:jc w:val="both"/>
        <w:rPr>
          <w:rFonts w:ascii="Times New Roman" w:hAnsi="Times New Roman" w:cs="Times New Roman"/>
        </w:rPr>
      </w:pPr>
      <w:r w:rsidRPr="00AB3722">
        <w:rPr>
          <w:rFonts w:ascii="Times New Roman" w:hAnsi="Times New Roman" w:cs="Times New Roman"/>
        </w:rPr>
        <w:t>Hidrostatik test işlemi başarıyla tamamlandıktan sonra, basıncın düşürülmesi sırasında boru, ekipman ve çevresel etki açısından dikkatli olunacaktır. Bu işlem için kullanılan vanalar 2” veya daha düşük çapta olacaktır.</w:t>
      </w:r>
    </w:p>
    <w:p w:rsidR="00C75850" w:rsidRPr="00AB3722" w:rsidRDefault="00C75850" w:rsidP="005548FA">
      <w:pPr>
        <w:pStyle w:val="ListeParagraf"/>
        <w:numPr>
          <w:ilvl w:val="0"/>
          <w:numId w:val="105"/>
        </w:numPr>
        <w:spacing w:after="0"/>
        <w:jc w:val="both"/>
        <w:rPr>
          <w:rFonts w:ascii="Times New Roman" w:hAnsi="Times New Roman" w:cs="Times New Roman"/>
          <w:b/>
        </w:rPr>
      </w:pPr>
      <w:r w:rsidRPr="00AB3722">
        <w:rPr>
          <w:rFonts w:ascii="Times New Roman" w:hAnsi="Times New Roman" w:cs="Times New Roman"/>
          <w:b/>
        </w:rPr>
        <w:t>BOŞALTMA</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Test bölümünün suyunun boşaltılması mutlaka boşaltma pigi kullanılarak ve aşağıda belirtilen hususlara riayet edilerek yapılacaktır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Suyun oluşturacağı hidrolik yüklerin boruda hareket oluşturmasına engel olmak için gerekli tüm tedbirler alınacaktır.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Boşaltılacak su, bir başka test bölümüne aktarılabilir.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Suyun akar veya durağan bir su mecrasına, devlete veya özel mülkiyette bir araziye boşaltılmasına, sadece, YÜKLENİCİ tarafından gerekli onayların alınması durumunda müsaade edilecektir.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Çevre mevzuatı gereklilikleri açısından Yükleniciden yağları, organik bileşik maddeleri ve parçacıkları uzaklaştırmak için bu kirleticileri kabul edilebilir bir düzeye düşürmek üzere suyu işlemden geçirtmesi istenilebilir. İDARE tarafından gere görülmesi durumda suda toksik kimyasal maddelerin mevcut olmadığının tespiti amacı ile su numunesi analizleri istenebilir.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lastRenderedPageBreak/>
        <w:t>Su mecrası içerisine suyun boşaltılması, kıyıda erozyon, toprak yıkamaları ve aşırı derecede silitasyon meydana gelmeyecek şekilde yapılacaktır.</w:t>
      </w:r>
    </w:p>
    <w:p w:rsidR="00C75850" w:rsidRPr="00AB3722" w:rsidRDefault="00C75850" w:rsidP="005548FA">
      <w:pPr>
        <w:pStyle w:val="ListeParagraf"/>
        <w:numPr>
          <w:ilvl w:val="0"/>
          <w:numId w:val="106"/>
        </w:numPr>
        <w:spacing w:after="0"/>
        <w:jc w:val="both"/>
        <w:rPr>
          <w:rFonts w:ascii="Times New Roman" w:hAnsi="Times New Roman" w:cs="Times New Roman"/>
        </w:rPr>
      </w:pPr>
      <w:r w:rsidRPr="00AB3722">
        <w:rPr>
          <w:rFonts w:ascii="Times New Roman" w:hAnsi="Times New Roman" w:cs="Times New Roman"/>
        </w:rPr>
        <w:t>Suyun boşaltılması işlemi, tarih, saat, kullanılan pig, su boşaltma yeri ve işlem süresini ihtiva edecek şekilde raporlanacaktır.</w:t>
      </w:r>
    </w:p>
    <w:p w:rsidR="00C75850" w:rsidRPr="00AB3722" w:rsidRDefault="00C75850" w:rsidP="005548FA">
      <w:pPr>
        <w:pStyle w:val="ListeParagraf"/>
        <w:numPr>
          <w:ilvl w:val="0"/>
          <w:numId w:val="106"/>
        </w:numPr>
        <w:spacing w:after="0"/>
        <w:jc w:val="both"/>
        <w:rPr>
          <w:rFonts w:ascii="Times New Roman" w:hAnsi="Times New Roman" w:cs="Times New Roman"/>
          <w:b/>
        </w:rPr>
      </w:pPr>
      <w:r w:rsidRPr="00AB3722">
        <w:rPr>
          <w:rFonts w:ascii="Times New Roman" w:hAnsi="Times New Roman" w:cs="Times New Roman"/>
          <w:b/>
        </w:rPr>
        <w:t>ÖN KURUTMA</w:t>
      </w:r>
    </w:p>
    <w:p w:rsidR="00480C78" w:rsidRPr="00AB3722" w:rsidRDefault="00C75850" w:rsidP="005548FA">
      <w:pPr>
        <w:pStyle w:val="ListeParagraf"/>
        <w:numPr>
          <w:ilvl w:val="0"/>
          <w:numId w:val="107"/>
        </w:numPr>
        <w:spacing w:after="0"/>
        <w:jc w:val="both"/>
        <w:rPr>
          <w:rFonts w:ascii="Times New Roman" w:hAnsi="Times New Roman" w:cs="Times New Roman"/>
        </w:rPr>
      </w:pPr>
      <w:r w:rsidRPr="00AB3722">
        <w:rPr>
          <w:rFonts w:ascii="Times New Roman" w:hAnsi="Times New Roman" w:cs="Times New Roman"/>
        </w:rPr>
        <w:t>Suyu boşaltılan test bölümlerinde, suyun tamamen boşaltıldığından emin olmak maksadı ile yüksek yoğunluklu sızdırmaz pigler (High density sealing pig) kullanılarak ön kurutma yapılacak ve raporlanacaktır.</w:t>
      </w:r>
    </w:p>
    <w:p w:rsidR="003E6614" w:rsidRPr="00AB3722" w:rsidRDefault="003E6614" w:rsidP="005548FA">
      <w:pPr>
        <w:pStyle w:val="ListeParagraf"/>
        <w:numPr>
          <w:ilvl w:val="0"/>
          <w:numId w:val="107"/>
        </w:numPr>
        <w:spacing w:after="0"/>
        <w:jc w:val="both"/>
        <w:rPr>
          <w:rFonts w:ascii="Times New Roman" w:hAnsi="Times New Roman" w:cs="Times New Roman"/>
        </w:rPr>
      </w:pPr>
      <w:r w:rsidRPr="00AB3722">
        <w:rPr>
          <w:rFonts w:ascii="Times New Roman" w:hAnsi="Times New Roman" w:cs="Times New Roman"/>
        </w:rPr>
        <w:t>Bu işlem yapılırken test bölümleri birleştirilebilir. Ancak birleştirilmiş test bölümlerinin toplam uzunluğu 20 km yi geçmeyecektir.</w:t>
      </w:r>
    </w:p>
    <w:p w:rsidR="003E6614" w:rsidRPr="00AB3722" w:rsidRDefault="003E6614" w:rsidP="005548FA">
      <w:pPr>
        <w:pStyle w:val="ListeParagraf"/>
        <w:numPr>
          <w:ilvl w:val="0"/>
          <w:numId w:val="107"/>
        </w:numPr>
        <w:spacing w:after="0"/>
        <w:jc w:val="both"/>
        <w:rPr>
          <w:rFonts w:ascii="Times New Roman" w:hAnsi="Times New Roman" w:cs="Times New Roman"/>
        </w:rPr>
      </w:pPr>
      <w:r w:rsidRPr="00AB3722">
        <w:rPr>
          <w:rFonts w:ascii="Times New Roman" w:hAnsi="Times New Roman" w:cs="Times New Roman"/>
        </w:rPr>
        <w:t>Ön kurutma işlemi, pigin süpürdüğü gözle görülür miktarda su kalmayıncaya kadar devam edecektir.</w:t>
      </w:r>
    </w:p>
    <w:p w:rsidR="003E6614" w:rsidRPr="00AB3722" w:rsidRDefault="003E6614" w:rsidP="005548FA">
      <w:pPr>
        <w:pStyle w:val="ListeParagraf"/>
        <w:numPr>
          <w:ilvl w:val="0"/>
          <w:numId w:val="107"/>
        </w:numPr>
        <w:spacing w:after="0"/>
        <w:jc w:val="both"/>
        <w:rPr>
          <w:rFonts w:ascii="Times New Roman" w:hAnsi="Times New Roman" w:cs="Times New Roman"/>
        </w:rPr>
      </w:pPr>
      <w:r w:rsidRPr="00AB3722">
        <w:rPr>
          <w:rFonts w:ascii="Times New Roman" w:hAnsi="Times New Roman" w:cs="Times New Roman"/>
        </w:rPr>
        <w:t>Pigler sıkıştırılmış havayla sürüklenecek ve pigin yanından geçen (kaçan) suyun en aza inmiş olmasını sağlamak için saatte 8 km veya bundan daha az bir hızla ilerleyecektir.</w:t>
      </w:r>
    </w:p>
    <w:p w:rsidR="003E6614" w:rsidRPr="00AB3722" w:rsidRDefault="003E6614" w:rsidP="005548FA">
      <w:pPr>
        <w:pStyle w:val="ListeParagraf"/>
        <w:numPr>
          <w:ilvl w:val="0"/>
          <w:numId w:val="110"/>
        </w:numPr>
        <w:spacing w:after="0"/>
        <w:jc w:val="both"/>
        <w:rPr>
          <w:rFonts w:ascii="Times New Roman" w:hAnsi="Times New Roman" w:cs="Times New Roman"/>
        </w:rPr>
      </w:pPr>
      <w:r w:rsidRPr="00AB3722">
        <w:rPr>
          <w:rFonts w:ascii="Times New Roman" w:hAnsi="Times New Roman" w:cs="Times New Roman"/>
        </w:rPr>
        <w:t>Aksine İDARE tarafından izin verilmediği hallerde, kurutma çalışmaları gündüz saatlerinde tamamlanacak ve İDARE veya temsilcisi bu çalışmalar sırasında hazır bulunacaktır.</w:t>
      </w:r>
    </w:p>
    <w:p w:rsidR="003E6614" w:rsidRPr="00AB3722" w:rsidRDefault="003E6614" w:rsidP="005548FA">
      <w:pPr>
        <w:pStyle w:val="ListeParagraf"/>
        <w:numPr>
          <w:ilvl w:val="0"/>
          <w:numId w:val="110"/>
        </w:numPr>
        <w:spacing w:after="0"/>
        <w:jc w:val="both"/>
        <w:rPr>
          <w:rFonts w:ascii="Times New Roman" w:hAnsi="Times New Roman" w:cs="Times New Roman"/>
        </w:rPr>
      </w:pPr>
      <w:r w:rsidRPr="00AB3722">
        <w:rPr>
          <w:rFonts w:ascii="Times New Roman" w:hAnsi="Times New Roman" w:cs="Times New Roman"/>
        </w:rPr>
        <w:t>İçten denetleme işleminin, ön kurutmanın hemen ardından yapılamadığı ve bölüm uçlarının açık kalmasının söz konusu olduğu durumlarda test bölümü içine yabancı madde ve hayvanların girmesini önlemek maksadıyla test bölümü uçları kapatılacaktır. Test bölümü uçlarının su içerisinde kalma durumunda hattın içerisine su girmesini önleyecek metal başlıklar kaynatılacaktır.</w:t>
      </w:r>
    </w:p>
    <w:p w:rsidR="00185D5D" w:rsidRPr="00AB3722" w:rsidRDefault="00185D5D" w:rsidP="005548FA">
      <w:pPr>
        <w:pStyle w:val="ListeParagraf"/>
        <w:numPr>
          <w:ilvl w:val="0"/>
          <w:numId w:val="109"/>
        </w:numPr>
        <w:spacing w:after="0"/>
        <w:jc w:val="both"/>
        <w:rPr>
          <w:rFonts w:ascii="Times New Roman" w:hAnsi="Times New Roman" w:cs="Times New Roman"/>
          <w:b/>
        </w:rPr>
      </w:pPr>
      <w:r w:rsidRPr="00AB3722">
        <w:rPr>
          <w:rFonts w:ascii="Times New Roman" w:hAnsi="Times New Roman" w:cs="Times New Roman"/>
          <w:b/>
        </w:rPr>
        <w:t>NİHAİ KURUTMA</w:t>
      </w:r>
    </w:p>
    <w:p w:rsidR="00185D5D" w:rsidRPr="00AB3722" w:rsidRDefault="00185D5D" w:rsidP="005548FA">
      <w:pPr>
        <w:pStyle w:val="ListeParagraf"/>
        <w:numPr>
          <w:ilvl w:val="0"/>
          <w:numId w:val="111"/>
        </w:numPr>
        <w:spacing w:after="0"/>
        <w:jc w:val="both"/>
        <w:rPr>
          <w:rFonts w:ascii="Times New Roman" w:hAnsi="Times New Roman" w:cs="Times New Roman"/>
        </w:rPr>
      </w:pPr>
      <w:r w:rsidRPr="00AB3722">
        <w:rPr>
          <w:rFonts w:ascii="Times New Roman" w:hAnsi="Times New Roman" w:cs="Times New Roman"/>
        </w:rPr>
        <w:t>İçten denetlemesi yapılan bölümlerin sudan ve nemden tamamen arındırılması için -40 oC çiğlenme noktasına kadar kurutulmuş hava ile nihai kurutma işlemi yapılacaktır. Bu işlem için kuru hava temin edecek kompresörün sağladığı hava, yağdan arınmış olacaktır. Ayrıca bölüm uzunluğu ve çap için gerekli debiyi sağlayabilme gücünde olacaktır.</w:t>
      </w:r>
    </w:p>
    <w:p w:rsidR="00E719F5" w:rsidRPr="00AB3722" w:rsidRDefault="00E719F5" w:rsidP="005548FA">
      <w:pPr>
        <w:pStyle w:val="ListeParagraf"/>
        <w:numPr>
          <w:ilvl w:val="0"/>
          <w:numId w:val="111"/>
        </w:numPr>
        <w:spacing w:after="0"/>
        <w:jc w:val="both"/>
        <w:rPr>
          <w:rFonts w:ascii="Times New Roman" w:hAnsi="Times New Roman" w:cs="Times New Roman"/>
        </w:rPr>
      </w:pPr>
      <w:r w:rsidRPr="00AB3722">
        <w:rPr>
          <w:rFonts w:ascii="Times New Roman" w:hAnsi="Times New Roman" w:cs="Times New Roman"/>
        </w:rPr>
        <w:t>Nihai kurutma işleminde aşağıda belirtilen hususlara riayet edilecek ve yapılan işlemler raporlanacaktır.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Bu işlem yapılırken test bölümleri birleştirilebilir. Ancak birleştirilmiş test bölümlerinin uzunluğu içten kaplanmış borularda 150 km ve içten kaplı olmayan borularda 100 km yi geçmeyecektir.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Havayla nihai kurutma işlemine başlamadan önce hatta sünger pig atılacaktır.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Bu işlem için kullanılacak pigdeki süngerin yoğunluğu 30–50 kg/m3 arasında olacaktır.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Sünger piglerinin artarda atılması durumunda iki pig arasındaki mesafe en az 300 m olacaktır.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Sünger piglerin ilerleme hızı 1,2 m/sn yi geçmeyecektir.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Sünger pig atma işlemi, çıkan pig’in ağırlığının atılan pig’in ağırlığa oranı en fazla 1,5 oluncaya kadar devam edecektir.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Havayla nihai kurutma işlemi, hattan çıkan havanın çiğlenme noktası -20 oC oluncaya kadar devam edecektir.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Kurutma işlemi tamamlanan bölümler, boru hattı tek parça olarak devreye almaya hazır hale getirilinceye kadar atmosferik basınçta uçları kapatılarak bekletilecektir.</w:t>
      </w:r>
    </w:p>
    <w:p w:rsidR="00E719F5" w:rsidRPr="00AB3722" w:rsidRDefault="00E719F5" w:rsidP="005548FA">
      <w:pPr>
        <w:pStyle w:val="ListeParagraf"/>
        <w:numPr>
          <w:ilvl w:val="0"/>
          <w:numId w:val="108"/>
        </w:numPr>
        <w:spacing w:after="0"/>
        <w:jc w:val="both"/>
        <w:rPr>
          <w:rFonts w:ascii="Times New Roman" w:hAnsi="Times New Roman" w:cs="Times New Roman"/>
        </w:rPr>
      </w:pPr>
      <w:r w:rsidRPr="00AB3722">
        <w:rPr>
          <w:rFonts w:ascii="Times New Roman" w:hAnsi="Times New Roman" w:cs="Times New Roman"/>
        </w:rPr>
        <w:t>.Hat içerisindeki havanın çiğlenme noktası okumaları, boru hattı tek parça olarak devreye almaya hazır hale getirilinceye kadar İdare tarafından her hangi bir zamanda tekrar istenebilir.</w:t>
      </w:r>
    </w:p>
    <w:p w:rsidR="00D77294" w:rsidRPr="00AB3722" w:rsidRDefault="00D77294" w:rsidP="005548FA">
      <w:pPr>
        <w:pStyle w:val="ListeParagraf"/>
        <w:numPr>
          <w:ilvl w:val="0"/>
          <w:numId w:val="109"/>
        </w:numPr>
        <w:spacing w:after="0"/>
        <w:jc w:val="both"/>
        <w:rPr>
          <w:rFonts w:ascii="Times New Roman" w:hAnsi="Times New Roman" w:cs="Times New Roman"/>
          <w:b/>
        </w:rPr>
      </w:pPr>
      <w:r w:rsidRPr="00AB3722">
        <w:rPr>
          <w:rFonts w:ascii="Times New Roman" w:hAnsi="Times New Roman" w:cs="Times New Roman"/>
          <w:b/>
        </w:rPr>
        <w:t>DOKÜMANTASYON</w:t>
      </w:r>
    </w:p>
    <w:p w:rsidR="00D77294" w:rsidRPr="00AB3722" w:rsidRDefault="00D77294" w:rsidP="005548FA">
      <w:pPr>
        <w:pStyle w:val="ListeParagraf"/>
        <w:numPr>
          <w:ilvl w:val="0"/>
          <w:numId w:val="113"/>
        </w:numPr>
        <w:spacing w:after="0"/>
        <w:jc w:val="both"/>
        <w:rPr>
          <w:rFonts w:ascii="Times New Roman" w:hAnsi="Times New Roman" w:cs="Times New Roman"/>
        </w:rPr>
      </w:pPr>
      <w:r w:rsidRPr="00AB3722">
        <w:rPr>
          <w:rFonts w:ascii="Times New Roman" w:hAnsi="Times New Roman" w:cs="Times New Roman"/>
        </w:rPr>
        <w:t>Hidrostatik testin her safhasında şartname ekinde yer alan formlar kullanılacaktır. İdare işin yürütümü esnasında ihtiyaç duyması halinde bu formları revize etme hakkına sahiptir.</w:t>
      </w:r>
    </w:p>
    <w:p w:rsidR="00D77294" w:rsidRPr="00AB3722" w:rsidRDefault="00D77294" w:rsidP="005548FA">
      <w:pPr>
        <w:pStyle w:val="ListeParagraf"/>
        <w:numPr>
          <w:ilvl w:val="0"/>
          <w:numId w:val="113"/>
        </w:numPr>
        <w:spacing w:after="0"/>
        <w:jc w:val="both"/>
        <w:rPr>
          <w:rFonts w:ascii="Times New Roman" w:hAnsi="Times New Roman" w:cs="Times New Roman"/>
        </w:rPr>
      </w:pPr>
      <w:r w:rsidRPr="00AB3722">
        <w:rPr>
          <w:rFonts w:ascii="Times New Roman" w:hAnsi="Times New Roman" w:cs="Times New Roman"/>
        </w:rPr>
        <w:t xml:space="preserve">Bir testin başarıyla tamamlanması ve kabul edilmesi üzerine, Yüklenici bütün dokümanların, grafiklerin, şemaların ve diğer test kayıtlarının Yüklenici ve İdare </w:t>
      </w:r>
      <w:r w:rsidRPr="00AB3722">
        <w:rPr>
          <w:rFonts w:ascii="Times New Roman" w:hAnsi="Times New Roman" w:cs="Times New Roman"/>
        </w:rPr>
        <w:lastRenderedPageBreak/>
        <w:t>tarafından onaylanmış dört kopyasını geçici kabul öncesinde İdareye teslim edilecektir.</w:t>
      </w:r>
    </w:p>
    <w:p w:rsidR="00D77294" w:rsidRPr="00AB3722" w:rsidRDefault="00D77294" w:rsidP="005548FA">
      <w:pPr>
        <w:pStyle w:val="ListeParagraf"/>
        <w:numPr>
          <w:ilvl w:val="0"/>
          <w:numId w:val="112"/>
        </w:numPr>
        <w:spacing w:after="0"/>
        <w:jc w:val="both"/>
        <w:rPr>
          <w:rFonts w:ascii="Times New Roman" w:hAnsi="Times New Roman" w:cs="Times New Roman"/>
          <w:b/>
        </w:rPr>
      </w:pPr>
      <w:r w:rsidRPr="00AB3722">
        <w:rPr>
          <w:rFonts w:ascii="Times New Roman" w:hAnsi="Times New Roman" w:cs="Times New Roman"/>
          <w:b/>
        </w:rPr>
        <w:t>Ek: Formlar</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Hidrostatik Test Verileri (FRM-CDB-001-015)</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Temizlik Kabul Raporu (FRM-CDB-001-016)</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Su Dolum Raporu (FRM-CDB-001-017)</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Dengeleme İçin Kaçak Test Raporu (FRM-CDB-001-018)</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Mukavemet Test Raporu (FRM-CDB-001-019)</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Hava İçerik Testi Kabul Raporu (FRM-CDB-001-020)</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Basınç Testi Raporu (FRM-CDB-001-021)</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Basınç Testi Kabul Raporu (FRM-CDB-001-022)</w:t>
      </w:r>
    </w:p>
    <w:p w:rsidR="00D77294" w:rsidRPr="00AB3722" w:rsidRDefault="00D77294" w:rsidP="005548FA">
      <w:pPr>
        <w:pStyle w:val="ListeParagraf"/>
        <w:numPr>
          <w:ilvl w:val="0"/>
          <w:numId w:val="114"/>
        </w:numPr>
        <w:spacing w:after="0"/>
        <w:jc w:val="both"/>
        <w:rPr>
          <w:rFonts w:ascii="Times New Roman" w:hAnsi="Times New Roman" w:cs="Times New Roman"/>
        </w:rPr>
      </w:pPr>
      <w:r w:rsidRPr="00AB3722">
        <w:rPr>
          <w:rFonts w:ascii="Times New Roman" w:hAnsi="Times New Roman" w:cs="Times New Roman"/>
        </w:rPr>
        <w:t>Boşaltma Kabul Raporu (FRM-CDB-001-024)</w:t>
      </w:r>
    </w:p>
    <w:p w:rsidR="00D77294" w:rsidRPr="00AB3722" w:rsidRDefault="00D77294" w:rsidP="005548FA">
      <w:pPr>
        <w:pStyle w:val="ListeParagraf"/>
        <w:numPr>
          <w:ilvl w:val="0"/>
          <w:numId w:val="115"/>
        </w:numPr>
        <w:spacing w:after="0"/>
        <w:jc w:val="both"/>
        <w:rPr>
          <w:rFonts w:ascii="Times New Roman" w:hAnsi="Times New Roman" w:cs="Times New Roman"/>
        </w:rPr>
      </w:pPr>
      <w:r w:rsidRPr="00AB3722">
        <w:rPr>
          <w:rFonts w:ascii="Times New Roman" w:hAnsi="Times New Roman" w:cs="Times New Roman"/>
        </w:rPr>
        <w:t>Ön Kurutma Kabul Raporu (FRM-CDB-001-025)</w:t>
      </w:r>
    </w:p>
    <w:p w:rsidR="00D77294" w:rsidRPr="00AB3722" w:rsidRDefault="00D77294" w:rsidP="005548FA">
      <w:pPr>
        <w:pStyle w:val="ListeParagraf"/>
        <w:numPr>
          <w:ilvl w:val="0"/>
          <w:numId w:val="115"/>
        </w:numPr>
        <w:spacing w:after="0"/>
        <w:jc w:val="both"/>
        <w:rPr>
          <w:rFonts w:ascii="Times New Roman" w:hAnsi="Times New Roman" w:cs="Times New Roman"/>
        </w:rPr>
      </w:pPr>
      <w:r w:rsidRPr="00AB3722">
        <w:rPr>
          <w:rFonts w:ascii="Times New Roman" w:hAnsi="Times New Roman" w:cs="Times New Roman"/>
        </w:rPr>
        <w:t>Hava Kurutma Raporu (FRM-CDB-001-026)</w:t>
      </w:r>
    </w:p>
    <w:p w:rsidR="00D77294" w:rsidRPr="00AB3722" w:rsidRDefault="00D77294" w:rsidP="005548FA">
      <w:pPr>
        <w:pStyle w:val="ListeParagraf"/>
        <w:numPr>
          <w:ilvl w:val="0"/>
          <w:numId w:val="115"/>
        </w:numPr>
        <w:spacing w:after="0"/>
        <w:jc w:val="both"/>
        <w:rPr>
          <w:rFonts w:ascii="Times New Roman" w:hAnsi="Times New Roman" w:cs="Times New Roman"/>
        </w:rPr>
      </w:pPr>
      <w:r w:rsidRPr="00AB3722">
        <w:rPr>
          <w:rFonts w:ascii="Times New Roman" w:hAnsi="Times New Roman" w:cs="Times New Roman"/>
        </w:rPr>
        <w:t>Çiğlenme Noktası Raporu (FRM-CDB-001-027)</w:t>
      </w:r>
    </w:p>
    <w:p w:rsidR="00C75850"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 xml:space="preserve">Özel Geçişlerde Hidrostatik Test: </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Yatay Delme (Boring) Geçişi:</w:t>
      </w:r>
    </w:p>
    <w:p w:rsidR="00480C78" w:rsidRPr="00AB3722" w:rsidRDefault="00480C78" w:rsidP="005548FA">
      <w:pPr>
        <w:pStyle w:val="ListeParagraf"/>
        <w:numPr>
          <w:ilvl w:val="0"/>
          <w:numId w:val="65"/>
        </w:numPr>
        <w:spacing w:after="0"/>
        <w:jc w:val="both"/>
        <w:rPr>
          <w:rFonts w:ascii="Times New Roman" w:hAnsi="Times New Roman" w:cs="Times New Roman"/>
        </w:rPr>
      </w:pPr>
      <w:r w:rsidRPr="00AB3722">
        <w:rPr>
          <w:rFonts w:ascii="Times New Roman" w:hAnsi="Times New Roman" w:cs="Times New Roman"/>
        </w:rPr>
        <w:t>Yatay delme geçişi yapılacak borular yerleştirme işlemi yapılmadan önce test edilecektir. Tek parça veya birkaç parça olarak kaynaklanan borular, teste tabi tutulduğu zaman kaynak contaları ve boru kaplaması gözle kontrol edilebilir açık alanda olmalıdır. Borular ısıya maruz kalmamalıdır. Hidrostatik test basıncı, maksimum işletme basmanın (25 bar) en az 1,5 katı, en fazla fabrika test basıncı olmalıdır. Test süresi 2 saat olmalıdır.</w:t>
      </w:r>
    </w:p>
    <w:p w:rsidR="00480C78" w:rsidRPr="00AB3722" w:rsidRDefault="00480C78" w:rsidP="005548FA">
      <w:pPr>
        <w:pStyle w:val="ListeParagraf"/>
        <w:numPr>
          <w:ilvl w:val="0"/>
          <w:numId w:val="65"/>
        </w:numPr>
        <w:spacing w:after="0"/>
        <w:jc w:val="both"/>
        <w:rPr>
          <w:rFonts w:ascii="Times New Roman" w:hAnsi="Times New Roman" w:cs="Times New Roman"/>
        </w:rPr>
      </w:pPr>
      <w:r w:rsidRPr="00AB3722">
        <w:rPr>
          <w:rFonts w:ascii="Times New Roman" w:hAnsi="Times New Roman" w:cs="Times New Roman"/>
        </w:rPr>
        <w:t>Kılıf boru içine yerleştirilen borular, yeni döşenmiş bir boru hattı bölümü olarak kabul edilerek yeniden teste tabi tutulacaktır. Test işlemi, normal hatla bağlantısı yapıldıktan sonra yapılacaktır.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Nehir ve Dere Geçişi:</w:t>
      </w:r>
    </w:p>
    <w:p w:rsidR="00480C78" w:rsidRPr="00AB3722" w:rsidRDefault="00480C78" w:rsidP="005548FA">
      <w:pPr>
        <w:pStyle w:val="ListeParagraf"/>
        <w:numPr>
          <w:ilvl w:val="0"/>
          <w:numId w:val="66"/>
        </w:numPr>
        <w:spacing w:after="0"/>
        <w:jc w:val="both"/>
        <w:rPr>
          <w:rFonts w:ascii="Times New Roman" w:hAnsi="Times New Roman" w:cs="Times New Roman"/>
        </w:rPr>
      </w:pPr>
      <w:r w:rsidRPr="00AB3722">
        <w:rPr>
          <w:rFonts w:ascii="Times New Roman" w:hAnsi="Times New Roman" w:cs="Times New Roman"/>
        </w:rPr>
        <w:t>Nehir ve dere geçişlerinde geçiş bölümünde kullanılacak borular, kanal içinde veya dışında kaynak yapılması durumunda ağırlaştırma veya kılıf kaplama islerine başlamadan önce A da belirtildiği şekilde test işlemine tabi tutulacaktır.</w:t>
      </w:r>
    </w:p>
    <w:p w:rsidR="00480C78" w:rsidRPr="00AB3722" w:rsidRDefault="00480C78" w:rsidP="005548FA">
      <w:pPr>
        <w:pStyle w:val="ListeParagraf"/>
        <w:numPr>
          <w:ilvl w:val="0"/>
          <w:numId w:val="67"/>
        </w:numPr>
        <w:spacing w:after="0"/>
        <w:jc w:val="both"/>
        <w:rPr>
          <w:rFonts w:ascii="Times New Roman" w:hAnsi="Times New Roman" w:cs="Times New Roman"/>
        </w:rPr>
      </w:pPr>
      <w:r w:rsidRPr="00AB3722">
        <w:rPr>
          <w:rFonts w:ascii="Times New Roman" w:hAnsi="Times New Roman" w:cs="Times New Roman"/>
        </w:rPr>
        <w:t>Ağırlaştırma veya kılıf kaplama yapılmış geçiş bölgesi, yeni döşenmiş boru hattı bölümü olarak kabul edilerek yeniden teste tabi tutulsa Test işlemi, normal hatla bağlantısı yapıldıktan sonra yapılacaktır.</w:t>
      </w:r>
    </w:p>
    <w:p w:rsidR="00480C78" w:rsidRPr="00AB3722" w:rsidRDefault="00480C78" w:rsidP="005548FA">
      <w:pPr>
        <w:pStyle w:val="ListeParagraf"/>
        <w:numPr>
          <w:ilvl w:val="0"/>
          <w:numId w:val="67"/>
        </w:numPr>
        <w:spacing w:after="0"/>
        <w:jc w:val="both"/>
        <w:rPr>
          <w:rFonts w:ascii="Times New Roman" w:hAnsi="Times New Roman" w:cs="Times New Roman"/>
        </w:rPr>
      </w:pPr>
      <w:r w:rsidRPr="00AB3722">
        <w:rPr>
          <w:rFonts w:ascii="Times New Roman" w:hAnsi="Times New Roman" w:cs="Times New Roman"/>
        </w:rPr>
        <w:t>Tespit edilen kaçaklar yüklenici tarafından tamir edilecektir.</w:t>
      </w:r>
    </w:p>
    <w:p w:rsidR="00480C78" w:rsidRPr="00AB3722" w:rsidRDefault="00480C78" w:rsidP="005548FA">
      <w:pPr>
        <w:pStyle w:val="ListeParagraf"/>
        <w:numPr>
          <w:ilvl w:val="0"/>
          <w:numId w:val="67"/>
        </w:numPr>
        <w:spacing w:after="0"/>
        <w:jc w:val="both"/>
        <w:rPr>
          <w:rFonts w:ascii="Times New Roman" w:hAnsi="Times New Roman" w:cs="Times New Roman"/>
        </w:rPr>
      </w:pPr>
      <w:r w:rsidRPr="00AB3722">
        <w:rPr>
          <w:rFonts w:ascii="Times New Roman" w:hAnsi="Times New Roman" w:cs="Times New Roman"/>
        </w:rPr>
        <w:t>Yüklenici, tüm test başlıklarının ikmal ve montajından sorumludur.</w:t>
      </w:r>
    </w:p>
    <w:p w:rsidR="00480C78" w:rsidRDefault="00480C78" w:rsidP="006B75D6">
      <w:pPr>
        <w:spacing w:after="0"/>
        <w:ind w:left="567" w:right="567"/>
        <w:jc w:val="both"/>
        <w:rPr>
          <w:rFonts w:ascii="Times New Roman" w:hAnsi="Times New Roman" w:cs="Times New Roman"/>
          <w:b/>
          <w:u w:val="single"/>
        </w:rPr>
      </w:pPr>
    </w:p>
    <w:p w:rsidR="008C11E7" w:rsidRPr="00AB3722" w:rsidRDefault="008C11E7" w:rsidP="006B75D6">
      <w:pPr>
        <w:spacing w:after="0"/>
        <w:ind w:left="567" w:right="567"/>
        <w:jc w:val="both"/>
        <w:rPr>
          <w:rFonts w:ascii="Times New Roman" w:hAnsi="Times New Roman" w:cs="Times New Roman"/>
          <w:b/>
          <w:u w:val="single"/>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 xml:space="preserve">Boru Hattı İç Temizliği: </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Bir test bölümüne su doldurmaya başlamadan önce, bölüm içinde akışı sekteye uğratacak herhangi bir büyük engel bulunmadığından emin olmak ve muhtemel pislikleri temizlemek için;</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İç cidarı izolasyon kaplama yapılmış borularda yüksek yoğunluklu (sert köpük) foampigler kullanılacaktır.</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İç cidarı izolasyon kaplama yapılmamış borularda ise zımparalı veya fırçalı foam pigler kullanılacaktır.</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Piglerin boru içinden geçirilebilmesi için boru hattı uçlarına pig kovan başlıkları (gönderilen uca gönderici, alınan uca tutucu kovanı) kaynatılacaktır. Gönderici' pig kovanı, piglerin kovana rahat girmesine imkan verecek şekilde olmalıdır. Tutucu kovan ise çıkan pigin görülmesini mümkün kılacak şekilde kafesli bir yapı veya flanşlı  bir kapak olarak tasarlanacaktır.</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lastRenderedPageBreak/>
        <w:t>Pig gönderme hızı 2-7 m/sn arasında olacaktır. Pigi bu hız aralıklarında gönderebilmek için pig alma ve pig atma uçlarından basınçlar takip edilecek ve devamlı bir haberleşme yapılacaktır. Haberleşme için telsiz veya cep telefonu kullanılacaktır.</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Pigleme çalışması, boru hattının Sözleşme Makamı/Doğalgaz Dağıtım Firması tarafından yeterince temiz olduğuna karar verilinceye kadar devam edilecektir.</w:t>
      </w:r>
    </w:p>
    <w:p w:rsidR="00480C78" w:rsidRPr="00AB3722"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Gönderilen pigin boru hattı içinde kalması ve dışarı çıkmaması halinde, içerdeki pigin yerini tespit etmek amacıyla sisteme uygun bir aygıt yerleştirilerek tekrar pigleme yapılacaktır. Boru hattı içinde takılan pigin yerinin saptanması, borunun kesilerek pigin çıkarılması ve borunun yeniden tamiri için gereken tüm masraflar yükleniciye aittir.</w:t>
      </w:r>
    </w:p>
    <w:p w:rsidR="00480C78" w:rsidRDefault="00480C78" w:rsidP="005548FA">
      <w:pPr>
        <w:pStyle w:val="ListeParagraf"/>
        <w:numPr>
          <w:ilvl w:val="0"/>
          <w:numId w:val="68"/>
        </w:numPr>
        <w:spacing w:after="0"/>
        <w:jc w:val="both"/>
        <w:rPr>
          <w:rFonts w:ascii="Times New Roman" w:hAnsi="Times New Roman" w:cs="Times New Roman"/>
        </w:rPr>
      </w:pPr>
      <w:r w:rsidRPr="00AB3722">
        <w:rPr>
          <w:rFonts w:ascii="Times New Roman" w:hAnsi="Times New Roman" w:cs="Times New Roman"/>
        </w:rPr>
        <w:t>Özel hat geçişlerinde (nehir, dere, yatay delme), regülatör istasyonların montajında ve ara parça ekleme (tie-in) işlemlerinde kullanılacak boruların temizliği, test yapılmadan önce yapılacaktır.</w:t>
      </w:r>
    </w:p>
    <w:p w:rsidR="008C11E7" w:rsidRDefault="008C11E7" w:rsidP="006B75D6">
      <w:pPr>
        <w:spacing w:after="0"/>
        <w:jc w:val="both"/>
        <w:rPr>
          <w:rFonts w:ascii="Times New Roman" w:hAnsi="Times New Roman" w:cs="Times New Roman"/>
        </w:rPr>
      </w:pPr>
    </w:p>
    <w:p w:rsidR="008C11E7" w:rsidRPr="008C11E7" w:rsidRDefault="008C11E7" w:rsidP="005548FA">
      <w:pPr>
        <w:pStyle w:val="ListeParagraf"/>
        <w:numPr>
          <w:ilvl w:val="0"/>
          <w:numId w:val="54"/>
        </w:numPr>
        <w:spacing w:after="0"/>
        <w:jc w:val="both"/>
        <w:rPr>
          <w:rFonts w:ascii="Times New Roman" w:hAnsi="Times New Roman" w:cs="Times New Roman"/>
          <w:b/>
        </w:rPr>
      </w:pPr>
      <w:r w:rsidRPr="008C11E7">
        <w:rPr>
          <w:rFonts w:ascii="Times New Roman" w:hAnsi="Times New Roman" w:cs="Times New Roman"/>
          <w:b/>
        </w:rPr>
        <w:t>KATODİK KORUMA ŞARTNAMESİ</w:t>
      </w:r>
    </w:p>
    <w:p w:rsidR="008C11E7" w:rsidRPr="008C11E7" w:rsidRDefault="008C11E7" w:rsidP="006B75D6">
      <w:pPr>
        <w:spacing w:after="0"/>
        <w:jc w:val="both"/>
        <w:rPr>
          <w:rFonts w:ascii="Times New Roman" w:hAnsi="Times New Roman" w:cs="Times New Roman"/>
        </w:rPr>
      </w:pPr>
    </w:p>
    <w:p w:rsidR="008C11E7" w:rsidRPr="008C11E7" w:rsidRDefault="008C11E7" w:rsidP="006B75D6">
      <w:pPr>
        <w:spacing w:after="0"/>
        <w:jc w:val="both"/>
        <w:rPr>
          <w:rFonts w:ascii="Times New Roman" w:hAnsi="Times New Roman" w:cs="Times New Roman"/>
        </w:rPr>
      </w:pP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KATODİK </w:t>
      </w:r>
      <w:r>
        <w:rPr>
          <w:rFonts w:ascii="Times New Roman" w:hAnsi="Times New Roman" w:cs="Times New Roman"/>
        </w:rPr>
        <w:t xml:space="preserve">KORUMA SİSTEMİ TESTİ ŞARTNAMESİ </w:t>
      </w:r>
      <w:r w:rsidR="005548FA">
        <w:rPr>
          <w:rFonts w:ascii="Times New Roman" w:hAnsi="Times New Roman" w:cs="Times New Roman"/>
        </w:rPr>
        <w:t>BOTAŞ A.Ş’nin güncel olan</w:t>
      </w:r>
      <w:r w:rsidRPr="008C11E7">
        <w:rPr>
          <w:rFonts w:ascii="Times New Roman" w:hAnsi="Times New Roman" w:cs="Times New Roman"/>
        </w:rPr>
        <w:t>4–NGTL 0 – GN – E – 002 – 8004</w:t>
      </w:r>
      <w:r w:rsidR="005548FA">
        <w:rPr>
          <w:rFonts w:ascii="Times New Roman" w:hAnsi="Times New Roman" w:cs="Times New Roman"/>
        </w:rPr>
        <w:t xml:space="preserve">’e göre yapılaaktır. </w:t>
      </w:r>
    </w:p>
    <w:p w:rsidR="008C11E7" w:rsidRPr="008C11E7" w:rsidRDefault="008C11E7" w:rsidP="006B75D6">
      <w:pPr>
        <w:spacing w:after="0"/>
        <w:jc w:val="both"/>
        <w:rPr>
          <w:rFonts w:ascii="Times New Roman" w:hAnsi="Times New Roman" w:cs="Times New Roman"/>
        </w:rPr>
      </w:pP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Bu şartname Katodik Koruma (KK) sisteminin kabul edilebilir ve doğru tesis edilmiş olduğunun doğrulanması için katodik koruma sistemi tesisatı, ön devreye alma, kontrol ve testlerine ilişkin minimum şartları içermektedir.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KK ekipmanı ve tesisatı üzerinde, aşağıdaki inceleme testleri KK sisteminin tasarlanan şekilde, geçerli kod ve yasalara göre inşa edilmiş olduğunun ve uygun izolasyon ve emniyet özelliklerine sahip olduğunun ve personel için tehlikeli olmadığının gösterilmesi için gerçekleştirilecektir.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Tüm incelemeler ve testlere ait her türlü giderler Yüklenici tarafından karşılanacaktır.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Kullanılan tüm ekipman ve prosedürler saha çalışmaları öncesinde İdarenin onayına sunulacaktır.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Tüm kontrollerin, testlerin ve incelemelerin sonuçları BOTAŞ</w:t>
      </w:r>
      <w:r w:rsidR="005548FA">
        <w:rPr>
          <w:rFonts w:ascii="Times New Roman" w:hAnsi="Times New Roman" w:cs="Times New Roman"/>
        </w:rPr>
        <w:t xml:space="preserve"> A.Ş ,Dağıtım Firması,</w:t>
      </w:r>
      <w:r w:rsidRPr="008C11E7">
        <w:rPr>
          <w:rFonts w:ascii="Times New Roman" w:hAnsi="Times New Roman" w:cs="Times New Roman"/>
        </w:rPr>
        <w:t xml:space="preserve"> ve Yüklenicinin temsilcileri tarafından imzalanmış olan uygun raporlar </w:t>
      </w:r>
      <w:r w:rsidR="005548FA">
        <w:rPr>
          <w:rFonts w:ascii="Times New Roman" w:hAnsi="Times New Roman" w:cs="Times New Roman"/>
        </w:rPr>
        <w:t xml:space="preserve">İDARE’ye </w:t>
      </w:r>
      <w:r w:rsidRPr="008C11E7">
        <w:rPr>
          <w:rFonts w:ascii="Times New Roman" w:hAnsi="Times New Roman" w:cs="Times New Roman"/>
        </w:rPr>
        <w:t xml:space="preserve"> gösterilecektir.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Yüklenici </w:t>
      </w:r>
      <w:r w:rsidR="005548FA">
        <w:rPr>
          <w:rFonts w:ascii="Times New Roman" w:hAnsi="Times New Roman" w:cs="Times New Roman"/>
        </w:rPr>
        <w:t>İDARE’ye</w:t>
      </w:r>
      <w:r w:rsidRPr="008C11E7">
        <w:rPr>
          <w:rFonts w:ascii="Times New Roman" w:hAnsi="Times New Roman" w:cs="Times New Roman"/>
        </w:rPr>
        <w:t xml:space="preserve"> hiçbir maliyet getirmeksizin tüm gerekli aletleri, ekipmanı ve işgücünü, gerekli kontrol ve testlerin yapılması için temin edecektir.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Sahada en az aşağıdaki aletler hazır olacaktır.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Bakır / bakır sülfat referans elektrot;</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Volt başına minimum 1 Mohm dirence sahip olan voltmetre</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Toprak Megger’i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Mikro voltmetre.</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Pensampermetre</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EKİPMAN LİSTESİ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KK sisteminin ilk olarak çalıştırılması öncesinde, komponentler aşağıda listesi verilen şekilde test edilecektir. Özel İmalatçı şartlarının mevcut olduğu hallerde, bu şartlara uyulacaktır.</w:t>
      </w:r>
    </w:p>
    <w:p w:rsidR="008C11E7" w:rsidRPr="005548FA" w:rsidRDefault="008C11E7" w:rsidP="005548FA">
      <w:pPr>
        <w:pStyle w:val="ListeParagraf"/>
        <w:numPr>
          <w:ilvl w:val="0"/>
          <w:numId w:val="64"/>
        </w:numPr>
        <w:spacing w:after="0"/>
        <w:jc w:val="both"/>
        <w:rPr>
          <w:rFonts w:ascii="Times New Roman" w:hAnsi="Times New Roman" w:cs="Times New Roman"/>
        </w:rPr>
      </w:pPr>
      <w:r w:rsidRPr="005548FA">
        <w:rPr>
          <w:rFonts w:ascii="Times New Roman" w:hAnsi="Times New Roman" w:cs="Times New Roman"/>
        </w:rPr>
        <w:t>TRAFO - REDRESÖRLER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500 V’luk bir Meggerle toprağa olan izolasyon direnci ölçülecektir. Toprağa göre minimum izolasyon direnci 300C’de 10 Mohm olacaktır.</w:t>
      </w:r>
    </w:p>
    <w:p w:rsidR="008C11E7" w:rsidRDefault="008C11E7" w:rsidP="006B75D6">
      <w:pPr>
        <w:spacing w:after="0"/>
        <w:jc w:val="both"/>
        <w:rPr>
          <w:rFonts w:ascii="Times New Roman" w:hAnsi="Times New Roman" w:cs="Times New Roman"/>
        </w:rPr>
      </w:pPr>
      <w:r w:rsidRPr="008C11E7">
        <w:rPr>
          <w:rFonts w:ascii="Times New Roman" w:hAnsi="Times New Roman" w:cs="Times New Roman"/>
        </w:rPr>
        <w:t>Yağla soğutmanın kullanılması halinde, yağ düzeyini ve yağ durumunu kontrol ediniz (dielektrik dayanımı).</w:t>
      </w:r>
    </w:p>
    <w:p w:rsidR="008C11E7" w:rsidRPr="005548FA" w:rsidRDefault="008C11E7" w:rsidP="005548FA">
      <w:pPr>
        <w:pStyle w:val="ListeParagraf"/>
        <w:numPr>
          <w:ilvl w:val="0"/>
          <w:numId w:val="64"/>
        </w:numPr>
        <w:spacing w:after="0"/>
        <w:jc w:val="both"/>
        <w:rPr>
          <w:rFonts w:ascii="Times New Roman" w:hAnsi="Times New Roman" w:cs="Times New Roman"/>
        </w:rPr>
      </w:pPr>
      <w:r w:rsidRPr="005548FA">
        <w:rPr>
          <w:rFonts w:ascii="Times New Roman" w:hAnsi="Times New Roman" w:cs="Times New Roman"/>
        </w:rPr>
        <w:t>KATODİK KORUMA TESTLERİ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Gevşek ya da eksik vida ya da somun olmadığını, emniyetsiz bir şekilde sabitlenmiş ve sıkıştırılmış hiçbir aksesuar bulunmadığını doğrulayınız, toprak bağlantılarının sıkılığını kontrol ediniz.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Transformatöre enerji veriniz ve çıkışı farklı ayarlarda izleyiniz.</w:t>
      </w:r>
    </w:p>
    <w:p w:rsidR="008C11E7" w:rsidRPr="005548FA" w:rsidRDefault="008C11E7" w:rsidP="005548FA">
      <w:pPr>
        <w:pStyle w:val="ListeParagraf"/>
        <w:numPr>
          <w:ilvl w:val="0"/>
          <w:numId w:val="64"/>
        </w:numPr>
        <w:spacing w:after="0"/>
        <w:jc w:val="both"/>
        <w:rPr>
          <w:rFonts w:ascii="Times New Roman" w:hAnsi="Times New Roman" w:cs="Times New Roman"/>
        </w:rPr>
      </w:pPr>
      <w:r w:rsidRPr="005548FA">
        <w:rPr>
          <w:rFonts w:ascii="Times New Roman" w:hAnsi="Times New Roman" w:cs="Times New Roman"/>
        </w:rPr>
        <w:t>İZOLASYON ELEMANLARI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Bir voltmetre ve bir bakır / bakır sülfat referans elektrotu ile kontrol yapılacaktır.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lastRenderedPageBreak/>
        <w:t>Eğer varsa şöntleri açınız.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İzolasyon contasının bir tarafına, portatif bir DC kaynak kullanarak gerilim uygulayınız, bu uygulamayı minimum 400 mV değerinde bir negatif kayma elde edilecek şekilde yapınız.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Bu değerin elde edilemediği hallerde, Yüklenici masrafları kendisi karşılayarak derhal onarım veya değiştirme yapacaktır.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DC kaynaktan etkilenmeyen taraftaki gerilimi ölçünüz. İzolasyon contası, bu elemanın korunmayan tarafındaki potansiyelin doğal seviyede korunması veya daha pozitif olması durumunda işlevsel durumdadır.</w:t>
      </w:r>
    </w:p>
    <w:p w:rsidR="008C11E7" w:rsidRPr="008C11E7" w:rsidRDefault="008C11E7" w:rsidP="006B75D6">
      <w:pPr>
        <w:spacing w:after="0"/>
        <w:ind w:firstLine="708"/>
        <w:jc w:val="both"/>
        <w:rPr>
          <w:rFonts w:ascii="Times New Roman" w:hAnsi="Times New Roman" w:cs="Times New Roman"/>
        </w:rPr>
      </w:pPr>
      <w:r w:rsidRPr="008C11E7">
        <w:rPr>
          <w:rFonts w:ascii="Times New Roman" w:hAnsi="Times New Roman" w:cs="Times New Roman"/>
        </w:rPr>
        <w:t>KABLOLAR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500 V’luk bir Megger ile kabloların izolasyonunu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Bağlantı sıklığını doğrulamak için iletkenin terminale bağlantısını kontrol ediniz.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Kabloların gereken şekilde işaretlenip işaretlenmediğini kontrol ediniz ve bunların dizayn verileri ile uyumlu olduğunu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İletken kesitini ve kabloların özelliklerini, bunların dizayn verileri ile uyumunu doğrulamak için kontrol ediniz.</w:t>
      </w:r>
    </w:p>
    <w:p w:rsidR="008C11E7" w:rsidRPr="005548FA" w:rsidRDefault="008C11E7" w:rsidP="005548FA">
      <w:pPr>
        <w:pStyle w:val="ListeParagraf"/>
        <w:numPr>
          <w:ilvl w:val="0"/>
          <w:numId w:val="64"/>
        </w:numPr>
        <w:spacing w:after="0"/>
        <w:jc w:val="both"/>
        <w:rPr>
          <w:rFonts w:ascii="Times New Roman" w:hAnsi="Times New Roman" w:cs="Times New Roman"/>
        </w:rPr>
      </w:pPr>
      <w:r w:rsidRPr="005548FA">
        <w:rPr>
          <w:rFonts w:ascii="Times New Roman" w:hAnsi="Times New Roman" w:cs="Times New Roman"/>
        </w:rPr>
        <w:t>ANOT GRUBU YATAKLARI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Anot grubu yatağı sınırlarının montaj detaylarına uygun olarak gereken şekilde işaretlendiğini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Anot grubu yatağı direnç değerinin dizayn şartlarını karşılayacağını ya da daha düşük olacağını doğrulayınız. Bu değerin elde edilemediği hallerde, anot yatağı gereken şekilde genişletilecek ya da BOTAŞ </w:t>
      </w:r>
      <w:r w:rsidR="005548FA">
        <w:rPr>
          <w:rFonts w:ascii="Times New Roman" w:hAnsi="Times New Roman" w:cs="Times New Roman"/>
        </w:rPr>
        <w:t xml:space="preserve">A.Ş ve Dağıtım Firması </w:t>
      </w:r>
      <w:r w:rsidRPr="008C11E7">
        <w:rPr>
          <w:rFonts w:ascii="Times New Roman" w:hAnsi="Times New Roman" w:cs="Times New Roman"/>
        </w:rPr>
        <w:t xml:space="preserve">tarafından onaylanan başka düzeltici tedbirler alınacak ve bunlar </w:t>
      </w:r>
      <w:r w:rsidR="00916E1F">
        <w:rPr>
          <w:rFonts w:ascii="Times New Roman" w:hAnsi="Times New Roman" w:cs="Times New Roman"/>
        </w:rPr>
        <w:t>İDARE’ye</w:t>
      </w:r>
      <w:r w:rsidRPr="008C11E7">
        <w:rPr>
          <w:rFonts w:ascii="Times New Roman" w:hAnsi="Times New Roman" w:cs="Times New Roman"/>
        </w:rPr>
        <w:t xml:space="preserve"> herhangi bir ek maliyet getirmeyecektir.</w:t>
      </w:r>
    </w:p>
    <w:p w:rsidR="008C11E7" w:rsidRPr="005548FA" w:rsidRDefault="008C11E7" w:rsidP="005548FA">
      <w:pPr>
        <w:pStyle w:val="ListeParagraf"/>
        <w:numPr>
          <w:ilvl w:val="0"/>
          <w:numId w:val="64"/>
        </w:numPr>
        <w:spacing w:after="0"/>
        <w:jc w:val="both"/>
        <w:rPr>
          <w:rFonts w:ascii="Times New Roman" w:hAnsi="Times New Roman" w:cs="Times New Roman"/>
        </w:rPr>
      </w:pPr>
      <w:r w:rsidRPr="005548FA">
        <w:rPr>
          <w:rFonts w:ascii="Times New Roman" w:hAnsi="Times New Roman" w:cs="Times New Roman"/>
        </w:rPr>
        <w:t>KATODİK KORUMA SİSTEMİ TESTİ ŞARTNAMESİ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Bir voltmetre ve bir bakır / bakır sülfat referans elektrot kullanılarak kontrol yapılacaktır.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Portatif bir DC kaynak kullanarak, ana boruya, minimum 40 mV değerinde bir negatif kayma elde edilecek şekilde gerilim uygulayınız.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Keson üzerindeki gerilimi ölçünüz. Keson izolasyonunun doğal seviyede korunması ya da daha pozitif olması durumunda, izolasyonun etkin olduğu kabul edilecektir.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Bu değerin elde edilemediği hallerde, Yüklenici masrafları kendisi karşılayarak derhal onarım ya da değiştirme yapacaktır.</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ÖLÇÜ KUTULARININ TESTİ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Kabloların terminal sıkılığını doğrulayınız.</w:t>
      </w:r>
    </w:p>
    <w:p w:rsidR="006B75D6" w:rsidRDefault="008C11E7" w:rsidP="006B75D6">
      <w:pPr>
        <w:spacing w:after="0"/>
        <w:jc w:val="both"/>
        <w:rPr>
          <w:rFonts w:ascii="Times New Roman" w:hAnsi="Times New Roman" w:cs="Times New Roman"/>
        </w:rPr>
      </w:pPr>
      <w:r w:rsidRPr="008C11E7">
        <w:rPr>
          <w:rFonts w:ascii="Times New Roman" w:hAnsi="Times New Roman" w:cs="Times New Roman"/>
        </w:rPr>
        <w:t xml:space="preserve">Kabloların ve terminallerin gereken şekilde </w:t>
      </w:r>
      <w:r w:rsidR="006B75D6">
        <w:rPr>
          <w:rFonts w:ascii="Times New Roman" w:hAnsi="Times New Roman" w:cs="Times New Roman"/>
        </w:rPr>
        <w:t>etiketlendiğini kontrol ediniz.</w:t>
      </w:r>
    </w:p>
    <w:p w:rsidR="006B75D6" w:rsidRDefault="008C11E7" w:rsidP="006B75D6">
      <w:pPr>
        <w:spacing w:after="0"/>
        <w:jc w:val="both"/>
        <w:rPr>
          <w:rFonts w:ascii="Times New Roman" w:hAnsi="Times New Roman" w:cs="Times New Roman"/>
        </w:rPr>
      </w:pPr>
      <w:r w:rsidRPr="008C11E7">
        <w:rPr>
          <w:rFonts w:ascii="Times New Roman" w:hAnsi="Times New Roman" w:cs="Times New Roman"/>
        </w:rPr>
        <w:t xml:space="preserve">Bağ direncinin bağlantısının kesilip kesilmediğini kontrol ediniz. </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Bağ direnci, enterferans testleri sonrasında, gerekli olması halinde bağlanacaktır.</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İŞLETME TESTLERİ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Tüm metalik yapı – toprak potansiyelleri bir bakır / bakır sülfat elektrot (Cu / CuSO4) referans alınarak ve yüksek dirençli bir voltmetre kullanılarak ölçülecektir.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Tüm sonuçlar test raporu üzerine kaydedilecektir.</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DOĞAL POTANSİYEL</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Harici kaynaklarının hiçbir enterferansa neden olmadığını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Tüm geçici KK sistemlerinin bağlantısının en az 48 saat önceden kesildiğini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Herhangi bir KK sisteminin aktif hale getirilmesi öncesinde (geçici olan dahil), yapı – toprak potansiyelini tüm test noktalarında ölçünüz (boru hatları boyunca ve tanklarda).</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DIŞ AKIM KAYNAKLI KK SİSTEMİNE ENERJİ VERİLMESİ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KK istasyonundaki transformatör – redresöre enerji verilir . Bu amaçla tüm anot grubu yataklarına, boru – toprak potansiyelinin drenaj noktasında 2.5 V olmasını ve 48 saat boyunca bu değerde tutulmasını sağlayacak şekilde enerji verilecektir.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Akımı basamak basamak, drenaj noktasındaki potansiyel izin verilebilir maksimum değere ulaşıncaya dek, dizayna göre, en az 48 saat boyunca ayarlayınız.</w:t>
      </w:r>
    </w:p>
    <w:p w:rsidR="008C11E7" w:rsidRPr="008C11E7" w:rsidRDefault="008C11E7" w:rsidP="006B75D6">
      <w:pPr>
        <w:spacing w:after="0"/>
        <w:jc w:val="both"/>
        <w:rPr>
          <w:rFonts w:ascii="Times New Roman" w:hAnsi="Times New Roman" w:cs="Times New Roman"/>
        </w:rPr>
      </w:pP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lastRenderedPageBreak/>
        <w:t>KK istasyonu dizayn değerine ayarlanacak ve ölçüm kutularındaki boru – toprak potansiyelleri ölçülecektir.</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POTANSİYEL ÖLÇÜMLERİ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KK istasyonuna enerji verildikten ve dizayn değerine getirildikten sonra, METALİK yapı – toprak potansiyellerini boru hattı boyunca tüm test noktalarında ölçünüz.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15 günlük polarizasyon sonrasında boru – toprak ölçümlerini tekrarlayınız.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KK istasyonu ayarını, potansiyel seviyelerinin dizayn esnasında belirlenenlerden farklı olması halinde uygun şekilde yeniden yapınız.</w:t>
      </w:r>
    </w:p>
    <w:p w:rsidR="008C11E7" w:rsidRPr="006B75D6" w:rsidRDefault="008C11E7" w:rsidP="005548FA">
      <w:pPr>
        <w:pStyle w:val="ListeParagraf"/>
        <w:numPr>
          <w:ilvl w:val="0"/>
          <w:numId w:val="64"/>
        </w:numPr>
        <w:spacing w:after="0"/>
        <w:jc w:val="both"/>
        <w:rPr>
          <w:rFonts w:ascii="Times New Roman" w:hAnsi="Times New Roman" w:cs="Times New Roman"/>
        </w:rPr>
      </w:pPr>
      <w:r w:rsidRPr="006B75D6">
        <w:rPr>
          <w:rFonts w:ascii="Times New Roman" w:hAnsi="Times New Roman" w:cs="Times New Roman"/>
        </w:rPr>
        <w:t>GALVANİK ANOT SİSTEMİNİN ÇALIŞTIRILMASI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Galvanik test noktasındaki anot potansiyelini (GTP) anot kablosu terminali yapı kablosu terminalinden ayrılmış durumdayken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Boru ve anot arasındaki bağlantıyı yapınız ve potansiyelin kabul edilebilir değerler dahilinde olduğunu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En az 48 saat sonra, potansiyeli yeniden doğrulayınız ve anottan yapıya akan koruma akımını ölçünüz; akan akımın sistem dizaynı sırasında hesaplanan koruma akımından daha az olup olmadığını doğrulayınız.</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Ölçümleri 15 günlük polarizasyon sonrasında tekrarlayınız.</w:t>
      </w:r>
    </w:p>
    <w:p w:rsidR="008C11E7" w:rsidRPr="006B75D6" w:rsidRDefault="008C11E7" w:rsidP="005548FA">
      <w:pPr>
        <w:pStyle w:val="ListeParagraf"/>
        <w:numPr>
          <w:ilvl w:val="0"/>
          <w:numId w:val="64"/>
        </w:numPr>
        <w:spacing w:after="0"/>
        <w:jc w:val="both"/>
        <w:rPr>
          <w:rFonts w:ascii="Times New Roman" w:hAnsi="Times New Roman" w:cs="Times New Roman"/>
          <w:b/>
        </w:rPr>
      </w:pPr>
      <w:r w:rsidRPr="006B75D6">
        <w:rPr>
          <w:rFonts w:ascii="Times New Roman" w:hAnsi="Times New Roman" w:cs="Times New Roman"/>
          <w:b/>
        </w:rPr>
        <w:t>ETKİLEŞİM TESTİ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Diğer yeraltı tesislerle enterferans, Yüklenici tarafından, BOTAŞ’ın ve yabancı yapının işleticisinin eşliğinde, KK sistemine enerji verilmesi sonrasında ölçülecektir. Yüklenici bu amaçla ilgili tüm Mercilerle temas kurmaktan ve istemeleri halinde bu mercilerin söz konusu testlere katılımını sağlamaktan sorumlu olacaktır.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Enterferans testleri; Kara ve deniz uygulamaları için katodik koruma İngiliz Uygulama Kodu (Cathodic Protection- Code of Practice for land and marine applications), BS 7361’e veya bunun BOTAŞ </w:t>
      </w:r>
      <w:r w:rsidR="006B75D6">
        <w:rPr>
          <w:rFonts w:ascii="Times New Roman" w:hAnsi="Times New Roman" w:cs="Times New Roman"/>
        </w:rPr>
        <w:t xml:space="preserve">A.Ş ve Dağıtım Firması </w:t>
      </w:r>
      <w:r w:rsidRPr="008C11E7">
        <w:rPr>
          <w:rFonts w:ascii="Times New Roman" w:hAnsi="Times New Roman" w:cs="Times New Roman"/>
        </w:rPr>
        <w:t>tarafından onaylanan eşdeğerine göre yapılacaktır.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Enterferans testleri için önerilen tarihten bir ay önce, Yüklenici </w:t>
      </w:r>
      <w:r w:rsidR="006B75D6">
        <w:rPr>
          <w:rFonts w:ascii="Times New Roman" w:hAnsi="Times New Roman" w:cs="Times New Roman"/>
        </w:rPr>
        <w:t>İDARE’ye</w:t>
      </w:r>
      <w:r w:rsidRPr="008C11E7">
        <w:rPr>
          <w:rFonts w:ascii="Times New Roman" w:hAnsi="Times New Roman" w:cs="Times New Roman"/>
        </w:rPr>
        <w:t xml:space="preserve"> aşağıdaki dokümanları bildirecek ve gönderecektir: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a) Enterferans testleri sırasında kullanılacak olan uygun şekilde ölçeklendirilmiş haritalar ve / veya çizimler.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 KK istasyonunun enterferans testleri sırasında çalıştırılacağı akım.</w:t>
      </w:r>
    </w:p>
    <w:p w:rsidR="008C11E7" w:rsidRPr="006B75D6" w:rsidRDefault="008C11E7" w:rsidP="005548FA">
      <w:pPr>
        <w:pStyle w:val="ListeParagraf"/>
        <w:numPr>
          <w:ilvl w:val="0"/>
          <w:numId w:val="127"/>
        </w:numPr>
        <w:spacing w:after="0"/>
        <w:jc w:val="both"/>
        <w:rPr>
          <w:rFonts w:ascii="Times New Roman" w:hAnsi="Times New Roman" w:cs="Times New Roman"/>
          <w:b/>
        </w:rPr>
      </w:pPr>
      <w:r w:rsidRPr="006B75D6">
        <w:rPr>
          <w:rFonts w:ascii="Times New Roman" w:hAnsi="Times New Roman" w:cs="Times New Roman"/>
          <w:b/>
        </w:rPr>
        <w:t>NİHAİ DEVREYE ALMA</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Potansiyel ölçümlerinin ve etkileşim testlerinin tamamlanması ve düzeltici tedbirlerin alınması sonrasında, tüm sistemde boru – toprak potansiyellerinin -0.85 V ile -1.2 V arasında olmasının sağlanması için katodik koruma istasyonlarında gerekli nihai ayarlamalar yapılacaktır. Nihai devreye alma aşağıdakileri kapsayacaktır: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a) boru – toprak potansiyellerinin tüm ölçüm noktalarında ölçülmesi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b) her bir istasyondan toplam akım çıkışının ve akım ölçümlerinin mümkün olduğu yerlerde her bir yöndeki akımın ölçülmesi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c) düzeltici anotlardan yabancı tesise giden akımın veya her iki yapı arasında düzeltici bağlantının yapılması halinde akımın ve direncin ölçülmesi</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d) KK sistemine enerji verilmişken izole kaplinlerin her iki tarafındaki potansiyel kaymasının veya bunlar üzerinden akan akımın ölçülmesi</w:t>
      </w:r>
    </w:p>
    <w:p w:rsidR="008C11E7" w:rsidRPr="00126FDA" w:rsidRDefault="008C11E7" w:rsidP="005548FA">
      <w:pPr>
        <w:pStyle w:val="ListeParagraf"/>
        <w:numPr>
          <w:ilvl w:val="0"/>
          <w:numId w:val="126"/>
        </w:numPr>
        <w:spacing w:after="0"/>
        <w:jc w:val="both"/>
        <w:rPr>
          <w:rFonts w:ascii="Times New Roman" w:hAnsi="Times New Roman" w:cs="Times New Roman"/>
          <w:b/>
        </w:rPr>
      </w:pPr>
      <w:r w:rsidRPr="00126FDA">
        <w:rPr>
          <w:rFonts w:ascii="Times New Roman" w:hAnsi="Times New Roman" w:cs="Times New Roman"/>
          <w:b/>
        </w:rPr>
        <w:t>RAPOR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xml:space="preserve">Montajın tamamlanması ve KK sisteminin test edilmesinden sonra, </w:t>
      </w:r>
      <w:r w:rsidR="00126FDA">
        <w:rPr>
          <w:rFonts w:ascii="Times New Roman" w:hAnsi="Times New Roman" w:cs="Times New Roman"/>
        </w:rPr>
        <w:t>yüklenici İDARE’ye</w:t>
      </w:r>
      <w:r w:rsidRPr="008C11E7">
        <w:rPr>
          <w:rFonts w:ascii="Times New Roman" w:hAnsi="Times New Roman" w:cs="Times New Roman"/>
        </w:rPr>
        <w:t xml:space="preserve"> aşağıdakileri içeren bir rapor sunacaktır:</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Kademe ayarını ve tüm enerji verilmiş katodik koruma istasyonlarındaki nihai DC çıkış okumalarını gösteren bir tablo</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Referans elektrot ve korunan yapı arasındaki mesafe de dahil olmak üzere, inceleme sırasında elde edilen tüm yapı – toprak potansiyeli okumaları.</w:t>
      </w:r>
    </w:p>
    <w:p w:rsidR="008C11E7" w:rsidRPr="008C11E7" w:rsidRDefault="008C11E7" w:rsidP="006B75D6">
      <w:pPr>
        <w:spacing w:after="0"/>
        <w:jc w:val="both"/>
        <w:rPr>
          <w:rFonts w:ascii="Times New Roman" w:hAnsi="Times New Roman" w:cs="Times New Roman"/>
        </w:rPr>
      </w:pPr>
      <w:r w:rsidRPr="008C11E7">
        <w:rPr>
          <w:rFonts w:ascii="Times New Roman" w:hAnsi="Times New Roman" w:cs="Times New Roman"/>
        </w:rPr>
        <w:t>- Tüm montaj çalışmasının kesin boyutlarını ve yapım detaylarını veren as – built veriler ve dokümanlar</w:t>
      </w:r>
    </w:p>
    <w:p w:rsidR="008C11E7" w:rsidRDefault="008C11E7" w:rsidP="006B75D6">
      <w:pPr>
        <w:spacing w:after="0"/>
        <w:jc w:val="both"/>
        <w:rPr>
          <w:rFonts w:ascii="Times New Roman" w:hAnsi="Times New Roman" w:cs="Times New Roman"/>
        </w:rPr>
      </w:pPr>
      <w:r w:rsidRPr="008C11E7">
        <w:rPr>
          <w:rFonts w:ascii="Times New Roman" w:hAnsi="Times New Roman" w:cs="Times New Roman"/>
        </w:rPr>
        <w:lastRenderedPageBreak/>
        <w:t>- Anot grubu yatağı direnç testi, izole kaplinler, galvanik anot okumaları, bağ direncine ait ohm değerleri ve akım değerlerini gösteren bilgiler, düzeltici tedbirlerle beraber enterferans testi detayları hakkındaki tüm test sonuçları.</w:t>
      </w:r>
    </w:p>
    <w:p w:rsidR="008C11E7" w:rsidRDefault="008C11E7" w:rsidP="006B75D6">
      <w:pPr>
        <w:spacing w:after="0"/>
        <w:jc w:val="both"/>
        <w:rPr>
          <w:rFonts w:ascii="Times New Roman" w:hAnsi="Times New Roman" w:cs="Times New Roman"/>
        </w:rPr>
      </w:pPr>
    </w:p>
    <w:p w:rsidR="008C11E7" w:rsidRDefault="008C11E7" w:rsidP="006B75D6">
      <w:pPr>
        <w:spacing w:after="0"/>
        <w:jc w:val="both"/>
        <w:rPr>
          <w:rFonts w:ascii="Times New Roman" w:hAnsi="Times New Roman" w:cs="Times New Roman"/>
        </w:rPr>
      </w:pPr>
    </w:p>
    <w:p w:rsidR="008C11E7" w:rsidRDefault="008C11E7" w:rsidP="006B75D6">
      <w:pPr>
        <w:spacing w:after="0"/>
        <w:jc w:val="both"/>
        <w:rPr>
          <w:rFonts w:ascii="Times New Roman" w:hAnsi="Times New Roman" w:cs="Times New Roman"/>
        </w:rPr>
      </w:pPr>
    </w:p>
    <w:p w:rsidR="008C11E7" w:rsidRPr="008C11E7" w:rsidRDefault="008C11E7" w:rsidP="006B75D6">
      <w:pPr>
        <w:spacing w:after="0"/>
        <w:jc w:val="both"/>
        <w:rPr>
          <w:rFonts w:ascii="Times New Roman" w:hAnsi="Times New Roman" w:cs="Times New Roman"/>
        </w:rPr>
      </w:pP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POLİETİLEN HAT YAPIMI / SERVİS HATTI ÇALIŞMALARI / ELEKTROFÜZYON KAYNAĞI İLE İLGİLİ HÜKÜMLER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İmalata Başlama:</w:t>
      </w:r>
    </w:p>
    <w:p w:rsidR="00480C78" w:rsidRPr="00AB3722" w:rsidRDefault="00480C78" w:rsidP="005548FA">
      <w:pPr>
        <w:pStyle w:val="ListeParagraf"/>
        <w:numPr>
          <w:ilvl w:val="0"/>
          <w:numId w:val="69"/>
        </w:numPr>
        <w:spacing w:after="0"/>
        <w:jc w:val="both"/>
        <w:rPr>
          <w:rFonts w:ascii="Times New Roman" w:hAnsi="Times New Roman" w:cs="Times New Roman"/>
        </w:rPr>
      </w:pPr>
      <w:r w:rsidRPr="00AB3722">
        <w:rPr>
          <w:rFonts w:ascii="Times New Roman" w:hAnsi="Times New Roman" w:cs="Times New Roman"/>
        </w:rPr>
        <w:t>Kontrol teşkilatı, İhale sözleşmesinin ve teknik şartnamenin ilgili maddelerine göre yüklenicinin ekip ve ekipmanını kontrol edecek, varsa eksikler giderilerek çalışma başlatılacaktır.</w:t>
      </w:r>
    </w:p>
    <w:p w:rsidR="00480C78" w:rsidRPr="00AB3722" w:rsidRDefault="00480C78" w:rsidP="005548FA">
      <w:pPr>
        <w:pStyle w:val="ListeParagraf"/>
        <w:numPr>
          <w:ilvl w:val="0"/>
          <w:numId w:val="69"/>
        </w:numPr>
        <w:spacing w:after="0"/>
        <w:jc w:val="both"/>
        <w:rPr>
          <w:rFonts w:ascii="Times New Roman" w:hAnsi="Times New Roman" w:cs="Times New Roman"/>
        </w:rPr>
      </w:pPr>
      <w:r w:rsidRPr="00AB3722">
        <w:rPr>
          <w:rFonts w:ascii="Times New Roman" w:hAnsi="Times New Roman" w:cs="Times New Roman"/>
        </w:rPr>
        <w:t>Teknik şartnamede belirtilen esaslar doğrultusunda yüklenici tarafından temin edilen malzemelerin kontrolü kontrol teşkilatı tarafından yapılacaktır.</w:t>
      </w:r>
    </w:p>
    <w:p w:rsidR="00480C78" w:rsidRPr="00AB3722" w:rsidRDefault="00480C78" w:rsidP="005548FA">
      <w:pPr>
        <w:pStyle w:val="ListeParagraf"/>
        <w:numPr>
          <w:ilvl w:val="0"/>
          <w:numId w:val="69"/>
        </w:numPr>
        <w:spacing w:after="0"/>
        <w:jc w:val="both"/>
        <w:rPr>
          <w:rFonts w:ascii="Times New Roman" w:hAnsi="Times New Roman" w:cs="Times New Roman"/>
        </w:rPr>
      </w:pPr>
      <w:r w:rsidRPr="00AB3722">
        <w:rPr>
          <w:rFonts w:ascii="Times New Roman" w:hAnsi="Times New Roman" w:cs="Times New Roman"/>
        </w:rPr>
        <w:t>Güzergahlar yüklenici tarafından zemine aplike ettirildikten sonra Kontrol Teşkilatınca zeminde güzergahın kesin yerine karar verilecektir.</w:t>
      </w:r>
    </w:p>
    <w:p w:rsidR="00480C78" w:rsidRPr="00AB3722" w:rsidRDefault="00480C78" w:rsidP="005548FA">
      <w:pPr>
        <w:pStyle w:val="ListeParagraf"/>
        <w:numPr>
          <w:ilvl w:val="0"/>
          <w:numId w:val="70"/>
        </w:numPr>
        <w:spacing w:after="0"/>
        <w:ind w:right="567"/>
        <w:jc w:val="both"/>
        <w:rPr>
          <w:rFonts w:ascii="Times New Roman" w:hAnsi="Times New Roman" w:cs="Times New Roman"/>
          <w:b/>
        </w:rPr>
      </w:pPr>
      <w:r w:rsidRPr="00AB3722">
        <w:rPr>
          <w:rFonts w:ascii="Times New Roman" w:hAnsi="Times New Roman" w:cs="Times New Roman"/>
          <w:b/>
        </w:rPr>
        <w:t>Kutu Yeri Tespiti:</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Kontrol Teşkilatı ana hatla ilgili harita bilgilerini alarak, sahada yüklenici temsilcisi ile birlikte ana hat güzergahını tespit edecektir. Bina sahibi veya abone ile görüşerek altyapı bilgileri, gaz kullanım kapasitesi, binaya gaz giriş yeri ile ilgili bilgileri alacaktır.</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 xml:space="preserve">Bu bilgilere göre servis hattı kutusu konacak yer Su, Telekom, Kanal vb. alt yapı tesislerinden en az </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Bina gaz kullanım kapasitesine göre uygun kutu tipi belirlenecektir.</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 xml:space="preserve">Yukarıdaki bilgiler ışığında kutu yeri bahçe duvarına veya kaldırıma (yer tipi kutu), müsait yer </w:t>
      </w:r>
      <w:r w:rsidR="00DF16DE" w:rsidRPr="00AB3722">
        <w:rPr>
          <w:rFonts w:ascii="Times New Roman" w:hAnsi="Times New Roman" w:cs="Times New Roman"/>
        </w:rPr>
        <w:t>50 cm, Elektrikten ise en az 70 cm uzakta olacaktır.</w:t>
      </w:r>
      <w:r w:rsidRPr="00AB3722">
        <w:rPr>
          <w:rFonts w:ascii="Times New Roman" w:hAnsi="Times New Roman" w:cs="Times New Roman"/>
        </w:rPr>
        <w:t xml:space="preserve">olmadığı durumda ise bahçe içerisine veya bina duvarına konulacaktır. Kutu yeri tespiti kontrol teşkilatı tarafından yapılacaktır. </w:t>
      </w:r>
      <w:r w:rsidRPr="00AB3722">
        <w:rPr>
          <w:rFonts w:ascii="Times New Roman" w:hAnsi="Times New Roman" w:cs="Times New Roman"/>
        </w:rPr>
        <w:tab/>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Yüklenici, çalışma sahasında yasa, yönetmelik ve teknik şartnameye uygun trafik yön, özür ve çalışma levhaları ile gerekli emniyet tedbirleri alacaktır.</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Kutu yeri 50x70x80 cm ebatlarında açılacak ve kontrol teşkilatı tarafından uygun olup olmadığı görülecektir. Uygunsa kutu yerine dik gelecek şekilde ana hat üzeri 50x70 cm ebadında elle kazılarak kaynağa uygun olup olmadığına bakılacak uygun ise boru üzeri temiz kum ile kapattırılacaktır.</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Servis hattı güzergâhı asfalt veya beton ise 40 cm genişliğinde çift taraflı olarak asfalt kesme makinesi ile en az 12 cm derinliğinde kesilecek, kırıcı veya kompresörle kırılacaktır. Yüzey kaplama kilit parke veya karo ise uygun şekilde sökülecektir.</w:t>
      </w:r>
    </w:p>
    <w:p w:rsidR="00480C78" w:rsidRPr="00AB3722" w:rsidRDefault="00480C78" w:rsidP="005548FA">
      <w:pPr>
        <w:pStyle w:val="ListeParagraf"/>
        <w:numPr>
          <w:ilvl w:val="0"/>
          <w:numId w:val="100"/>
        </w:numPr>
        <w:spacing w:after="0"/>
        <w:jc w:val="both"/>
        <w:rPr>
          <w:rFonts w:ascii="Times New Roman" w:hAnsi="Times New Roman" w:cs="Times New Roman"/>
        </w:rPr>
      </w:pPr>
      <w:r w:rsidRPr="00AB3722">
        <w:rPr>
          <w:rFonts w:ascii="Times New Roman" w:hAnsi="Times New Roman" w:cs="Times New Roman"/>
        </w:rPr>
        <w:t>Tranşe ana hattan kutuya doğru 40x80 cm ebatlarında elle kazılacaktır.</w:t>
      </w:r>
    </w:p>
    <w:p w:rsidR="00480C78" w:rsidRPr="00AB3722" w:rsidRDefault="006D673B" w:rsidP="006B75D6">
      <w:pPr>
        <w:spacing w:after="0"/>
        <w:ind w:left="927" w:right="567"/>
        <w:jc w:val="both"/>
        <w:rPr>
          <w:rFonts w:ascii="Times New Roman" w:hAnsi="Times New Roman" w:cs="Times New Roman"/>
          <w:b/>
        </w:rPr>
      </w:pPr>
      <w:r w:rsidRPr="00AB3722">
        <w:rPr>
          <w:rFonts w:ascii="Times New Roman" w:hAnsi="Times New Roman" w:cs="Times New Roman"/>
          <w:b/>
        </w:rPr>
        <w:t>2-</w:t>
      </w:r>
      <w:r w:rsidR="00480C78" w:rsidRPr="00AB3722">
        <w:rPr>
          <w:rFonts w:ascii="Times New Roman" w:hAnsi="Times New Roman" w:cs="Times New Roman"/>
          <w:b/>
        </w:rPr>
        <w:t>Tranşede Kazı, Dolgu İşlemleri ve Emniyet:</w:t>
      </w:r>
    </w:p>
    <w:p w:rsidR="00480C78" w:rsidRPr="00AB3722" w:rsidRDefault="00480C78" w:rsidP="005548FA">
      <w:pPr>
        <w:pStyle w:val="ListeParagraf"/>
        <w:numPr>
          <w:ilvl w:val="0"/>
          <w:numId w:val="71"/>
        </w:numPr>
        <w:spacing w:after="0"/>
        <w:jc w:val="both"/>
        <w:rPr>
          <w:rFonts w:ascii="Times New Roman" w:hAnsi="Times New Roman" w:cs="Times New Roman"/>
        </w:rPr>
      </w:pPr>
      <w:r w:rsidRPr="00AB3722">
        <w:rPr>
          <w:rFonts w:ascii="Times New Roman" w:hAnsi="Times New Roman" w:cs="Times New Roman"/>
        </w:rPr>
        <w:t>Kazı esnasında çıkan Su, Telekom, Kanal vb. altyapı tesisleri için 50 cm Elektrik için 70 cm uzak olacak şekilde derin kazı yapılacaktır. Engellerin altı yeterli mesafede kazılamıyorsa elektrikten en az 50 cm olacak şekilde kılıfla geçilerek elektrikle boru arasına beton elektrik taşlan koyulacaktır. Su, Telekom, Kanal vb. benzer altyapı tesislerinden ise en az 30 cm ve kılıf boru içinde geçirilecek, bu şartlar sağlanamıyorsa kontrol teşkilatı tarafından hat güzergâhı değiştirilecektir.</w:t>
      </w:r>
    </w:p>
    <w:p w:rsidR="00480C78" w:rsidRPr="00AB3722" w:rsidRDefault="00480C78" w:rsidP="005548FA">
      <w:pPr>
        <w:pStyle w:val="ListeParagraf"/>
        <w:numPr>
          <w:ilvl w:val="0"/>
          <w:numId w:val="71"/>
        </w:numPr>
        <w:spacing w:after="0"/>
        <w:jc w:val="both"/>
        <w:rPr>
          <w:rFonts w:ascii="Times New Roman" w:hAnsi="Times New Roman" w:cs="Times New Roman"/>
        </w:rPr>
      </w:pPr>
      <w:r w:rsidRPr="00AB3722">
        <w:rPr>
          <w:rFonts w:ascii="Times New Roman" w:hAnsi="Times New Roman" w:cs="Times New Roman"/>
        </w:rPr>
        <w:t>Alt yapıya verilen hasarlar yüklenici temsilcisiyle karşılıklı olarak hasar tespit tutanağı ile kayıt altına alınacak, verilen hasarlar yüklenici tarafından yetkili kişilere tamir ettirilecek ve kontrol teşkilatı tarafından takibi yapılacaktır.</w:t>
      </w:r>
    </w:p>
    <w:p w:rsidR="00480C78" w:rsidRPr="00AB3722" w:rsidRDefault="00480C78" w:rsidP="005548FA">
      <w:pPr>
        <w:pStyle w:val="ListeParagraf"/>
        <w:numPr>
          <w:ilvl w:val="0"/>
          <w:numId w:val="71"/>
        </w:numPr>
        <w:spacing w:after="0"/>
        <w:jc w:val="both"/>
        <w:rPr>
          <w:rFonts w:ascii="Times New Roman" w:hAnsi="Times New Roman" w:cs="Times New Roman"/>
        </w:rPr>
      </w:pPr>
      <w:r w:rsidRPr="00AB3722">
        <w:rPr>
          <w:rFonts w:ascii="Times New Roman" w:hAnsi="Times New Roman" w:cs="Times New Roman"/>
        </w:rPr>
        <w:t>Kazıdan çıkan - hafriyat döküm yerine gönderilecek, tranşe kenar temizliği yapılıp, tranşe emniyeti alınacak, yaya ve araç geçişi için gerekli geçişler konacaktır.</w:t>
      </w:r>
    </w:p>
    <w:p w:rsidR="00480C78" w:rsidRPr="00AB3722" w:rsidRDefault="00480C78" w:rsidP="005548FA">
      <w:pPr>
        <w:pStyle w:val="ListeParagraf"/>
        <w:numPr>
          <w:ilvl w:val="0"/>
          <w:numId w:val="71"/>
        </w:numPr>
        <w:spacing w:after="0"/>
        <w:jc w:val="both"/>
        <w:rPr>
          <w:rFonts w:ascii="Times New Roman" w:hAnsi="Times New Roman" w:cs="Times New Roman"/>
        </w:rPr>
      </w:pPr>
      <w:r w:rsidRPr="00AB3722">
        <w:rPr>
          <w:rFonts w:ascii="Times New Roman" w:hAnsi="Times New Roman" w:cs="Times New Roman"/>
        </w:rPr>
        <w:lastRenderedPageBreak/>
        <w:t>Servis hattı kutusu terazili ve düzgün olarak sabitlenecek kutu ayakları 70x50x15 cm ebadında kalıp içine alınarak 300 doz beton ile dondurulacaktır.</w:t>
      </w:r>
    </w:p>
    <w:p w:rsidR="00480C78" w:rsidRPr="00AB3722" w:rsidRDefault="00480C78" w:rsidP="005548FA">
      <w:pPr>
        <w:pStyle w:val="ListeParagraf"/>
        <w:numPr>
          <w:ilvl w:val="0"/>
          <w:numId w:val="71"/>
        </w:numPr>
        <w:spacing w:after="0"/>
        <w:jc w:val="both"/>
        <w:rPr>
          <w:rFonts w:ascii="Times New Roman" w:hAnsi="Times New Roman" w:cs="Times New Roman"/>
        </w:rPr>
      </w:pPr>
      <w:r w:rsidRPr="00AB3722">
        <w:rPr>
          <w:rFonts w:ascii="Times New Roman" w:hAnsi="Times New Roman" w:cs="Times New Roman"/>
        </w:rPr>
        <w:t>Tranşe kenarına dolgu için kontrol teşkilatı tarafından onaylanan dolgu malzemesi ve kırma taş yüklenici tarafından getirilecektir.</w:t>
      </w:r>
    </w:p>
    <w:p w:rsidR="00480C78" w:rsidRPr="00AB3722" w:rsidRDefault="006D673B" w:rsidP="006B75D6">
      <w:pPr>
        <w:spacing w:after="0"/>
        <w:ind w:left="927" w:right="567"/>
        <w:jc w:val="both"/>
        <w:rPr>
          <w:rFonts w:ascii="Times New Roman" w:hAnsi="Times New Roman" w:cs="Times New Roman"/>
          <w:b/>
        </w:rPr>
      </w:pPr>
      <w:r w:rsidRPr="00AB3722">
        <w:rPr>
          <w:rFonts w:ascii="Times New Roman" w:hAnsi="Times New Roman" w:cs="Times New Roman"/>
          <w:b/>
        </w:rPr>
        <w:t>3-</w:t>
      </w:r>
      <w:r w:rsidR="00480C78" w:rsidRPr="00AB3722">
        <w:rPr>
          <w:rFonts w:ascii="Times New Roman" w:hAnsi="Times New Roman" w:cs="Times New Roman"/>
          <w:b/>
        </w:rPr>
        <w:t>Servis Hattı Boru Çekimi :</w:t>
      </w:r>
    </w:p>
    <w:p w:rsidR="00480C78" w:rsidRPr="00AB3722" w:rsidRDefault="00480C78" w:rsidP="005548FA">
      <w:pPr>
        <w:pStyle w:val="ListeParagraf"/>
        <w:numPr>
          <w:ilvl w:val="0"/>
          <w:numId w:val="72"/>
        </w:numPr>
        <w:spacing w:after="0"/>
        <w:jc w:val="both"/>
        <w:rPr>
          <w:rFonts w:ascii="Times New Roman" w:hAnsi="Times New Roman" w:cs="Times New Roman"/>
        </w:rPr>
      </w:pPr>
      <w:r w:rsidRPr="00AB3722">
        <w:rPr>
          <w:rFonts w:ascii="Times New Roman" w:hAnsi="Times New Roman" w:cs="Times New Roman"/>
        </w:rPr>
        <w:t>Kontrol teşkilatı tarafından tranşenin teknik şartlara uygunluğu kontrol edilecek. Uygunsa tranşe tabanına 20 cm kalınlığında dolgu malzemesi serdirilerek, ana hat üzerindeki kum boruya zarar vermeden dikkatli şekilde alınarak boru açığa çıkarılacaktır.</w:t>
      </w:r>
    </w:p>
    <w:p w:rsidR="00480C78" w:rsidRPr="00AB3722" w:rsidRDefault="00480C78" w:rsidP="005548FA">
      <w:pPr>
        <w:pStyle w:val="ListeParagraf"/>
        <w:numPr>
          <w:ilvl w:val="0"/>
          <w:numId w:val="72"/>
        </w:numPr>
        <w:spacing w:after="0"/>
        <w:jc w:val="both"/>
        <w:rPr>
          <w:rFonts w:ascii="Times New Roman" w:hAnsi="Times New Roman" w:cs="Times New Roman"/>
        </w:rPr>
      </w:pPr>
      <w:r w:rsidRPr="00AB3722">
        <w:rPr>
          <w:rFonts w:ascii="Times New Roman" w:hAnsi="Times New Roman" w:cs="Times New Roman"/>
        </w:rPr>
        <w:t>Boru çekimi için gerekli ekipmanlar tranşe kenarına getirilecektir.</w:t>
      </w:r>
    </w:p>
    <w:p w:rsidR="00DF16DE" w:rsidRPr="00AB3722" w:rsidRDefault="00480C78" w:rsidP="005548FA">
      <w:pPr>
        <w:pStyle w:val="ListeParagraf"/>
        <w:numPr>
          <w:ilvl w:val="0"/>
          <w:numId w:val="72"/>
        </w:numPr>
        <w:spacing w:after="0"/>
        <w:jc w:val="both"/>
        <w:rPr>
          <w:rFonts w:ascii="Times New Roman" w:hAnsi="Times New Roman" w:cs="Times New Roman"/>
        </w:rPr>
      </w:pPr>
      <w:r w:rsidRPr="00AB3722">
        <w:rPr>
          <w:rFonts w:ascii="Times New Roman" w:hAnsi="Times New Roman" w:cs="Times New Roman"/>
        </w:rPr>
        <w:t>TÜRKAK Onaylı PE Kaynak sertifikası bulunan kaynak ustaları tarafından servis hattı montaj ve elektrofüzyon kaynak imalatı yapılabilir. Kaynakçının sertifikası Sözleşme Makamı tarafından kontrol edilecektir.</w:t>
      </w: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PE Kaynak Teknik Emniyet Yöntemleri:</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Tranşe ve servis kutusu uygunluğu incelenir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Çevre emniyet önlemleri alınır.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Kişisel emniyet malzemeleri kullanılarak tranşeye girilir.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Dağıtım hattı çapma uygun manşon seçilir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Pozisyonlandırma işlemleri yapılır.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Kaynaklanacak yüzeyler hazırlanır.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Manşon uzunluğunun yarısı ölçülerek, her iki boru parçasının kesim noktalarından geriye doğru bu ölçü kadar işaret konulur.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Solvent kullanılarak temizlenen alanlara çıplak elle dokunmadan ve bu bölgeyi uçuşan tozlardan koruyarak montaj yapılır. Montaj sırasında manşon kenarı, borulardan birinin kesim yüzeyinin izdüşümüne gelene kadar boru üzerine teflon çekiç kullanılarak çakılır.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Ağızlama işlemi uygun koşullarda gerçekleşmiş ise, bir borunun üzerine çakılmış olan manşon, teflon çekiç kullanılarak diğer boru parçası üzerine daha önceden işaretlenmiş olan bölüme kadar kaydırılır.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Boru parçalarının kesim yüzeyleri öpüştürüldüğü ve manşon uzunluğunun yarısı kadar olan bölümler de borular üzerinde işaretlendiği için, manşon her iki boru parçası üzerinde merkezlenmiş olur.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Füzyon işlemi gerçekleştirilir.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Füzyon işlemi tamamlandıktan sonra soğuma süresi belirlenerek boru üzerine yazılır ve beklenir.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Boru hattı 6 bar (nominal çalışma basıncının 1.5 katı) hava ile basınçlandırılarak teste alınır.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Test işlemi olumlu ise 6 bar basıncındaki hava tahliye edilir.</w:t>
      </w:r>
    </w:p>
    <w:p w:rsidR="00480C78" w:rsidRPr="00AB3722" w:rsidRDefault="00480C78" w:rsidP="005548FA">
      <w:pPr>
        <w:pStyle w:val="ListeParagraf"/>
        <w:numPr>
          <w:ilvl w:val="0"/>
          <w:numId w:val="73"/>
        </w:numPr>
        <w:spacing w:after="0"/>
        <w:jc w:val="both"/>
        <w:rPr>
          <w:rFonts w:ascii="Times New Roman" w:hAnsi="Times New Roman" w:cs="Times New Roman"/>
        </w:rPr>
      </w:pPr>
      <w:r w:rsidRPr="00AB3722">
        <w:rPr>
          <w:rFonts w:ascii="Times New Roman" w:hAnsi="Times New Roman" w:cs="Times New Roman"/>
        </w:rPr>
        <w:t>Kaynak noktaları bilgileri güncelleştirilir ve ilgili forma işlenir.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
          <w:u w:val="single"/>
        </w:rPr>
      </w:pPr>
      <w:r w:rsidRPr="00AB3722">
        <w:rPr>
          <w:rFonts w:ascii="Times New Roman" w:hAnsi="Times New Roman" w:cs="Times New Roman"/>
          <w:b/>
        </w:rPr>
        <w:t>PNÖMATİK TEST</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Genel Bilgiler:</w:t>
      </w:r>
    </w:p>
    <w:p w:rsidR="00480C78" w:rsidRPr="00AB3722" w:rsidRDefault="00480C78" w:rsidP="005548FA">
      <w:pPr>
        <w:pStyle w:val="ListeParagraf"/>
        <w:numPr>
          <w:ilvl w:val="0"/>
          <w:numId w:val="74"/>
        </w:numPr>
        <w:spacing w:after="0"/>
        <w:jc w:val="both"/>
        <w:rPr>
          <w:rFonts w:ascii="Times New Roman" w:hAnsi="Times New Roman" w:cs="Times New Roman"/>
        </w:rPr>
      </w:pPr>
      <w:r w:rsidRPr="00AB3722">
        <w:rPr>
          <w:rFonts w:ascii="Times New Roman" w:hAnsi="Times New Roman" w:cs="Times New Roman"/>
        </w:rPr>
        <w:t>Mukavemet ve sızdırmazlık testleri, boru hattının maksimum işletme basıncı 5 bara eşit yada küçükse pnömatik olarak yapılacaktır.</w:t>
      </w:r>
    </w:p>
    <w:p w:rsidR="00480C78" w:rsidRPr="00AB3722" w:rsidRDefault="00480C78" w:rsidP="005548FA">
      <w:pPr>
        <w:pStyle w:val="ListeParagraf"/>
        <w:numPr>
          <w:ilvl w:val="0"/>
          <w:numId w:val="74"/>
        </w:numPr>
        <w:spacing w:after="0"/>
        <w:jc w:val="both"/>
        <w:rPr>
          <w:rFonts w:ascii="Times New Roman" w:hAnsi="Times New Roman" w:cs="Times New Roman"/>
        </w:rPr>
      </w:pPr>
      <w:r w:rsidRPr="00AB3722">
        <w:rPr>
          <w:rFonts w:ascii="Times New Roman" w:hAnsi="Times New Roman" w:cs="Times New Roman"/>
        </w:rPr>
        <w:t>Boru hatlarının güvenliğinden emin olmak için, boru hattı ve donanımları gaz vermeden önce mukavemet ve sızdırmazlık testine tabi tutulacaktır.</w:t>
      </w:r>
    </w:p>
    <w:p w:rsidR="00480C78" w:rsidRPr="00AB3722" w:rsidRDefault="00480C78" w:rsidP="005548FA">
      <w:pPr>
        <w:pStyle w:val="ListeParagraf"/>
        <w:numPr>
          <w:ilvl w:val="0"/>
          <w:numId w:val="74"/>
        </w:numPr>
        <w:spacing w:after="0"/>
        <w:jc w:val="both"/>
        <w:rPr>
          <w:rFonts w:ascii="Times New Roman" w:hAnsi="Times New Roman" w:cs="Times New Roman"/>
        </w:rPr>
      </w:pPr>
      <w:r w:rsidRPr="00AB3722">
        <w:rPr>
          <w:rFonts w:ascii="Times New Roman" w:hAnsi="Times New Roman" w:cs="Times New Roman"/>
        </w:rPr>
        <w:t>Boru hattı ve donanımının mekanik mukavemetini doğrulamak amacıyla mukavemet testi, normal işletme şartlan altında gazın boru içinde kaldığını doğrulamak amacıyla sızdırmazlık testi yapılacaktır.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Test Hazırlığı:</w:t>
      </w:r>
    </w:p>
    <w:p w:rsidR="00480C78" w:rsidRPr="00AB3722" w:rsidRDefault="00480C78" w:rsidP="005548FA">
      <w:pPr>
        <w:pStyle w:val="ListeParagraf"/>
        <w:numPr>
          <w:ilvl w:val="0"/>
          <w:numId w:val="75"/>
        </w:numPr>
        <w:spacing w:after="0"/>
        <w:jc w:val="both"/>
        <w:rPr>
          <w:rFonts w:ascii="Times New Roman" w:hAnsi="Times New Roman" w:cs="Times New Roman"/>
        </w:rPr>
      </w:pPr>
      <w:r w:rsidRPr="00AB3722">
        <w:rPr>
          <w:rFonts w:ascii="Times New Roman" w:hAnsi="Times New Roman" w:cs="Times New Roman"/>
        </w:rPr>
        <w:t>Teste akışkan kokulandırılmış veya kokusuz temiz hava kullanılacaktır.</w:t>
      </w:r>
    </w:p>
    <w:p w:rsidR="00480C78" w:rsidRPr="00AB3722" w:rsidRDefault="00480C78" w:rsidP="005548FA">
      <w:pPr>
        <w:pStyle w:val="ListeParagraf"/>
        <w:numPr>
          <w:ilvl w:val="0"/>
          <w:numId w:val="75"/>
        </w:numPr>
        <w:spacing w:after="0"/>
        <w:jc w:val="both"/>
        <w:rPr>
          <w:rFonts w:ascii="Times New Roman" w:hAnsi="Times New Roman" w:cs="Times New Roman"/>
        </w:rPr>
      </w:pPr>
      <w:r w:rsidRPr="00AB3722">
        <w:rPr>
          <w:rFonts w:ascii="Times New Roman" w:hAnsi="Times New Roman" w:cs="Times New Roman"/>
        </w:rPr>
        <w:t>Boru hattına hava basma işlemi, hat ucuna monte edilen test başlığı veya hat üzerindeki bir servis bağlantısından yapılacaktır.</w:t>
      </w:r>
    </w:p>
    <w:p w:rsidR="00480C78" w:rsidRPr="00AB3722" w:rsidRDefault="00480C78" w:rsidP="005548FA">
      <w:pPr>
        <w:pStyle w:val="ListeParagraf"/>
        <w:numPr>
          <w:ilvl w:val="0"/>
          <w:numId w:val="75"/>
        </w:numPr>
        <w:spacing w:after="0"/>
        <w:jc w:val="both"/>
        <w:rPr>
          <w:rFonts w:ascii="Times New Roman" w:hAnsi="Times New Roman" w:cs="Times New Roman"/>
        </w:rPr>
      </w:pPr>
      <w:r w:rsidRPr="00AB3722">
        <w:rPr>
          <w:rFonts w:ascii="Times New Roman" w:hAnsi="Times New Roman" w:cs="Times New Roman"/>
        </w:rPr>
        <w:lastRenderedPageBreak/>
        <w:t>Boru hattının sıcaklık değişimlerinden fazla etkilenmemesi için teste başlamadan önce, hat üzerinde açık bölge bulunmayacak ve hat üzerindeki dolgu işlemleri tamamlanmış olacaktır.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Mukavemet Testi:</w:t>
      </w:r>
    </w:p>
    <w:p w:rsidR="00480C78" w:rsidRPr="00AB3722" w:rsidRDefault="00480C78" w:rsidP="005548FA">
      <w:pPr>
        <w:pStyle w:val="ListeParagraf"/>
        <w:numPr>
          <w:ilvl w:val="0"/>
          <w:numId w:val="76"/>
        </w:numPr>
        <w:spacing w:after="0"/>
        <w:jc w:val="both"/>
        <w:rPr>
          <w:rFonts w:ascii="Times New Roman" w:hAnsi="Times New Roman" w:cs="Times New Roman"/>
        </w:rPr>
      </w:pPr>
      <w:r w:rsidRPr="00AB3722">
        <w:rPr>
          <w:rFonts w:ascii="Times New Roman" w:hAnsi="Times New Roman" w:cs="Times New Roman"/>
        </w:rPr>
        <w:t>Mukavemet testi, boru hattı ve donanımının mekanik mukavemetini doğrulamak amacıyla yapılacaktır.</w:t>
      </w:r>
    </w:p>
    <w:p w:rsidR="00480C78" w:rsidRPr="00AB3722" w:rsidRDefault="00480C78" w:rsidP="005548FA">
      <w:pPr>
        <w:pStyle w:val="ListeParagraf"/>
        <w:numPr>
          <w:ilvl w:val="0"/>
          <w:numId w:val="76"/>
        </w:numPr>
        <w:spacing w:after="0"/>
        <w:jc w:val="both"/>
        <w:rPr>
          <w:rFonts w:ascii="Times New Roman" w:hAnsi="Times New Roman" w:cs="Times New Roman"/>
        </w:rPr>
      </w:pPr>
      <w:r w:rsidRPr="00AB3722">
        <w:rPr>
          <w:rFonts w:ascii="Times New Roman" w:hAnsi="Times New Roman" w:cs="Times New Roman"/>
        </w:rPr>
        <w:t>Mukavemet test, sızdırmazlık testi öncesi stabilizasyon süresinin son 4 saatinde yapılır. (Stabilizasyon Süresi: 24 saat)</w:t>
      </w:r>
    </w:p>
    <w:p w:rsidR="00480C78" w:rsidRPr="00AB3722" w:rsidRDefault="00480C78" w:rsidP="005548FA">
      <w:pPr>
        <w:pStyle w:val="ListeParagraf"/>
        <w:numPr>
          <w:ilvl w:val="0"/>
          <w:numId w:val="76"/>
        </w:numPr>
        <w:spacing w:after="0"/>
        <w:jc w:val="both"/>
        <w:rPr>
          <w:rFonts w:ascii="Times New Roman" w:hAnsi="Times New Roman" w:cs="Times New Roman"/>
        </w:rPr>
      </w:pPr>
      <w:r w:rsidRPr="00AB3722">
        <w:rPr>
          <w:rFonts w:ascii="Times New Roman" w:hAnsi="Times New Roman" w:cs="Times New Roman"/>
        </w:rPr>
        <w:t>Test basıncı, işletme basıncının en az 1,5 katı olacak, basınç okumaları hassas manometrelerle yapılacaktır</w:t>
      </w:r>
    </w:p>
    <w:p w:rsidR="00480C78" w:rsidRPr="00AB3722" w:rsidRDefault="00480C78" w:rsidP="005548FA">
      <w:pPr>
        <w:pStyle w:val="ListeParagraf"/>
        <w:numPr>
          <w:ilvl w:val="0"/>
          <w:numId w:val="76"/>
        </w:numPr>
        <w:spacing w:after="0"/>
        <w:jc w:val="both"/>
        <w:rPr>
          <w:rFonts w:ascii="Times New Roman" w:hAnsi="Times New Roman" w:cs="Times New Roman"/>
        </w:rPr>
      </w:pPr>
      <w:r w:rsidRPr="00AB3722">
        <w:rPr>
          <w:rFonts w:ascii="Times New Roman" w:hAnsi="Times New Roman" w:cs="Times New Roman"/>
        </w:rPr>
        <w:t>Boru hattına, 4 saat boyunca 6 bar basınç uygulanarak test süresince basınç takip edilecek ve basınçta önemli bir düşüşün olup olmadığı kontrol edilecek.</w:t>
      </w:r>
    </w:p>
    <w:p w:rsidR="00480C78" w:rsidRPr="00AB3722" w:rsidRDefault="00480C78" w:rsidP="005548FA">
      <w:pPr>
        <w:pStyle w:val="ListeParagraf"/>
        <w:numPr>
          <w:ilvl w:val="0"/>
          <w:numId w:val="76"/>
        </w:numPr>
        <w:spacing w:after="0"/>
        <w:jc w:val="both"/>
        <w:rPr>
          <w:rFonts w:ascii="Times New Roman" w:hAnsi="Times New Roman" w:cs="Times New Roman"/>
        </w:rPr>
      </w:pPr>
      <w:r w:rsidRPr="00AB3722">
        <w:rPr>
          <w:rFonts w:ascii="Times New Roman" w:hAnsi="Times New Roman" w:cs="Times New Roman"/>
        </w:rPr>
        <w:t>Basınçta bir düşme yoksa hattaki hava 1 bara indirilerek, kaynak yapılan bütün noktaların köpük testi yapılacaktır. Daha sonra köpüklü malzeme su ile temizlenecektir.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Sızdırmazlık Testi:</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Boru hattına gaz verilmeden önce yapılan son işlemdir.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Test süresi, stabilizasyon süresinin sonundan başlamak üzere 48- 192 saat arası olacaktır. Bu süre boru hattı uzunluğuna bağlı olarak kontrol teşkilatı tarafından belirlenecektir.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Hattın basıncı 0,5— 1,0 bar arasında olacaktır.</w:t>
      </w:r>
      <w:r w:rsidRPr="00AB3722">
        <w:rPr>
          <w:rFonts w:ascii="Times New Roman" w:hAnsi="Times New Roman" w:cs="Times New Roman"/>
        </w:rPr>
        <w:tab/>
      </w:r>
      <w:r w:rsidRPr="00AB3722">
        <w:rPr>
          <w:rFonts w:ascii="Times New Roman" w:hAnsi="Times New Roman" w:cs="Times New Roman"/>
        </w:rPr>
        <w:tab/>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Sıcaklık ölçümü: Termometreler 0,1 °C hassasiyette ölçüm yapabilmeli yarım saatten daha kısa sürede okunacak şekilde hatta yerleştirilecektir.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Basınç ölçümü: Basınç okumaları, 1 mm cıva basıncını ölçen hassasiyetteki Civalı U-Manometre ile ve güneşten etkilenmemek amacıyla güneşin olmadığı anlarda yapılacaktır.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Testin yapılışı: DT 1 Sözleşme Makamı/Doğalgaz Dağıtım Firması</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İmalatı tamamlanan hattın kontrol teşkilatı ile yüklenici temsilcisi tarafından hazırlanarak imza edilerek Sözleşme Makamı/Doğalgaz Dağıtım Firması Saha Test Kontrol Personeline teslim edeceklerdir.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Boru hattı basıncı 6 bar yapılacaktır. Stabilizasyon için 24 saat beklenerek mukavemet testi yapıldıktan sonra boru hattı basıncı, 0,5-1 bara düşürülecektir.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İlk basınç ve sıcaklık okumaları yapılarak, 0 °C de düzeltilmiş mutlak basınç (Paı) bulunacak.</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Test süresinden sonra ikinci basınç ve sıcaklık okumaları yapılarak,</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P : Boru hattındaki rölatif basınç (mm cıva) b : Ölçülen atmosferik basınç (mm civa )</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Ta : Hava sıcaklığı ( °C )</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T : Boru hattına değecek şekilde yer sıcaklığı (°C) *</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0 °C de düzeltilmiş atmosferik basınç : br =b . (1 - 1 8,1 x 10-5 .Ta)</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0 °C’de düzeltilmiş rölatif basınç</w:t>
      </w:r>
      <w:r w:rsidRPr="00AB3722">
        <w:rPr>
          <w:rFonts w:ascii="Times New Roman" w:hAnsi="Times New Roman" w:cs="Times New Roman"/>
        </w:rPr>
        <w:tab/>
        <w:t xml:space="preserve">: P0 = </w:t>
      </w:r>
      <w:r w:rsidRPr="00AB3722">
        <w:rPr>
          <w:rFonts w:ascii="Times New Roman" w:hAnsi="Times New Roman" w:cs="Times New Roman"/>
        </w:rPr>
        <w:tab/>
        <w:t>1 + T / 273</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O °C de mutlak basınç</w:t>
      </w:r>
      <w:r w:rsidRPr="00AB3722">
        <w:rPr>
          <w:rFonts w:ascii="Times New Roman" w:hAnsi="Times New Roman" w:cs="Times New Roman"/>
        </w:rPr>
        <w:tab/>
        <w:t>: Pa = Po + br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Pai - Pa2 &lt;10 mm civa ( 0 °C de 1 mm civa = 1,33.10-3 bar) ise test sonucu olumlu, aksi halde kaçak var.</w:t>
      </w:r>
    </w:p>
    <w:p w:rsidR="00480C78" w:rsidRPr="00AB3722" w:rsidRDefault="00480C78" w:rsidP="005548FA">
      <w:pPr>
        <w:pStyle w:val="ListeParagraf"/>
        <w:numPr>
          <w:ilvl w:val="0"/>
          <w:numId w:val="77"/>
        </w:numPr>
        <w:spacing w:after="0"/>
        <w:jc w:val="both"/>
        <w:rPr>
          <w:rFonts w:ascii="Times New Roman" w:hAnsi="Times New Roman" w:cs="Times New Roman"/>
        </w:rPr>
      </w:pPr>
      <w:r w:rsidRPr="00AB3722">
        <w:rPr>
          <w:rFonts w:ascii="Times New Roman" w:hAnsi="Times New Roman" w:cs="Times New Roman"/>
        </w:rPr>
        <w:t>Yüklenici tarafından kaçak tespiti yapılarak giderilecek ve test işlemi tekrar yapılacaktır.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Test işlemi olumlu sonuçlanınca DT 1 formu düzenlenerek kontrol teşkilatı ve ilgili Sözleşme Makamı işletme personeli tarafından imza altına alınacaktır.</w:t>
      </w: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PE BORULARIN ÖZELLİKLERİ</w:t>
      </w:r>
    </w:p>
    <w:p w:rsidR="005D3072" w:rsidRPr="00AB3722" w:rsidRDefault="005D3072" w:rsidP="006B75D6">
      <w:pPr>
        <w:pStyle w:val="ListeParagraf"/>
        <w:spacing w:after="0"/>
        <w:ind w:left="1287" w:right="567"/>
        <w:jc w:val="both"/>
        <w:rPr>
          <w:rFonts w:ascii="Times New Roman" w:hAnsi="Times New Roman" w:cs="Times New Roman"/>
          <w:b/>
        </w:rPr>
      </w:pP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Boruların Taşınması ve Depolanması:</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İstiflerin bozulup dağılmasının önlenmesi amacıyla gerekli tedbirler alınacak ve istifler aynı çap ve et kalınlığındaki kümelerden oluşacaktır.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İstifler üst üste beş sıradan fazla olmayacak, ancak daha fazla sıra ihtiva eden istifleme yapabilmek için yüklenici gerekli hesaplama ve çizimleri Sözleşme Makamı onayına sunacaktır.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Borular kaplamaların hasar görmemeleri için yeterli kalınlığı haiz kum veya elenmiş toprak doldurulmuş torbalar üzerine istiflenecektir.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lastRenderedPageBreak/>
        <w:t xml:space="preserve">Borular, kara taşımacılığı esnasında oluşabilecek hasar veya bozulmaların önüne geçilmesi amacıyla varış noktasına kadar uygun şekilde korunacaktır. </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Borular iki uç ve orta noktalarından standartlara uygun şekilde destekleme yastığına oturtulacaktır.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Boruların nakliye ve istifleme sırasında kaynak uçlarındaki koruyucu plastik kapak veya metal bileziklerin eksik olmamasına dikkat edilecektir.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Boruların taşınacağı kamyon yeterli hacme ve yumuşak malzemeden mamul bir kasa tabanına sahip olacaktır. Kamyonlar, kenarları kapalı tipte veya münferit mesnetlerle desteklenmiş açık kasalı tipte olacaktır. Ancak, boruların payandalanması kabul edilemez, boru sallanmalarını önleyecek şekilde projelendirilecektir. Kamyonlardaki yan ve alt payandalar (mesnediyle) borulara zarar vermeyecek şekilde kaplanacaktır.</w:t>
      </w:r>
    </w:p>
    <w:p w:rsidR="00480C78" w:rsidRPr="00AB3722" w:rsidRDefault="00480C78" w:rsidP="005548FA">
      <w:pPr>
        <w:pStyle w:val="ListeParagraf"/>
        <w:numPr>
          <w:ilvl w:val="0"/>
          <w:numId w:val="78"/>
        </w:numPr>
        <w:spacing w:after="0"/>
        <w:jc w:val="both"/>
        <w:rPr>
          <w:rFonts w:ascii="Times New Roman" w:hAnsi="Times New Roman" w:cs="Times New Roman"/>
          <w:b/>
          <w:u w:val="single"/>
        </w:rPr>
      </w:pPr>
      <w:r w:rsidRPr="00AB3722">
        <w:rPr>
          <w:rFonts w:ascii="Times New Roman" w:hAnsi="Times New Roman" w:cs="Times New Roman"/>
        </w:rPr>
        <w:t>Boruların dâhili nakliyesinde küçük tekerlekli taşıma arabaları kullanılmayacaktır.</w:t>
      </w:r>
    </w:p>
    <w:p w:rsidR="00480C78" w:rsidRPr="00AB3722" w:rsidRDefault="00480C78" w:rsidP="006B75D6">
      <w:pPr>
        <w:spacing w:after="0"/>
        <w:ind w:left="567" w:right="567"/>
        <w:jc w:val="both"/>
        <w:rPr>
          <w:rFonts w:ascii="Times New Roman" w:hAnsi="Times New Roman" w:cs="Times New Roman"/>
          <w:b/>
          <w:u w:val="single"/>
        </w:rPr>
      </w:pP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Boruların Özellikleri:</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Üretilen boru aşağıdaki özelliklerde olacaktır: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Elektro füzyon kaynak metodu ile kaynaklanmaya uygun olmalıdır.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Doğalgaz Dağıtım Firması şebekesindeki mevcut PE borularla kaynaklanmaya uygun özelliklerde olacaktır.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Üretici firma tarafından PE borunun %100’ü ultrasonik olarak kontrol edilecektir.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PE boru ekstrüzyon usulü ile imal edilecektir.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PE boru sarı renkte olacaktır.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PE borunun iç ve dış yüzeyi temiz ve pürüzsüz olacaktır. Borunun kalitesini bozacak şekilde çizikler, çentikler, pütürlülük, çatlaklar, ekstrüzyon boşluğu ve delik kesinlikle olmayacaktır.</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Basınç sınıfı : PN 10, SDR 11, ISO S5 ve MRS 8 MPa</w:t>
      </w:r>
    </w:p>
    <w:p w:rsidR="00480C78" w:rsidRPr="00AB3722" w:rsidRDefault="00480C78" w:rsidP="005548FA">
      <w:pPr>
        <w:pStyle w:val="ListeParagraf"/>
        <w:numPr>
          <w:ilvl w:val="0"/>
          <w:numId w:val="79"/>
        </w:numPr>
        <w:spacing w:after="0"/>
        <w:jc w:val="both"/>
        <w:rPr>
          <w:rFonts w:ascii="Times New Roman" w:hAnsi="Times New Roman" w:cs="Times New Roman"/>
        </w:rPr>
      </w:pPr>
      <w:r w:rsidRPr="00AB3722">
        <w:rPr>
          <w:rFonts w:ascii="Times New Roman" w:hAnsi="Times New Roman" w:cs="Times New Roman"/>
        </w:rPr>
        <w:t>Nominal dış çap, nominal kalınlık, toleranslar ve ovalite aşağıdaki, tabloda ki gibi olacaktır.</w:t>
      </w:r>
    </w:p>
    <w:p w:rsidR="00480C78" w:rsidRPr="00AB3722" w:rsidRDefault="00480C78" w:rsidP="005548FA">
      <w:pPr>
        <w:pStyle w:val="ListeParagraf"/>
        <w:numPr>
          <w:ilvl w:val="0"/>
          <w:numId w:val="54"/>
        </w:numPr>
        <w:spacing w:after="0"/>
        <w:ind w:right="567"/>
        <w:jc w:val="both"/>
        <w:rPr>
          <w:rFonts w:ascii="Times New Roman" w:hAnsi="Times New Roman" w:cs="Times New Roman"/>
          <w:b/>
        </w:rPr>
      </w:pPr>
      <w:r w:rsidRPr="00AB3722">
        <w:rPr>
          <w:rFonts w:ascii="Times New Roman" w:hAnsi="Times New Roman" w:cs="Times New Roman"/>
          <w:b/>
        </w:rPr>
        <w:t xml:space="preserve">Markalama ve Ambalaj: </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u w:val="single"/>
        </w:rPr>
        <w:t>Markalama:</w:t>
      </w:r>
      <w:r w:rsidRPr="00AB3722">
        <w:rPr>
          <w:rFonts w:ascii="Times New Roman" w:hAnsi="Times New Roman" w:cs="Times New Roman"/>
        </w:rPr>
        <w:t xml:space="preserve"> Her boru, açıkça, silinmez ve sürekli olarak her 1 m’de aşağıdaki bilgileri ihtiva edecektir: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PE 80 GAZ ve max. çalışma basıncı ibarelerinin arka arkaya gösterimi</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Boru boyutları: nominal dış çap X nominal kalınlık ® İmalatçının ticari simgesi veya markası</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İmalat tarihi : Yıl (İmalat yılının son iki rakamı) ve ay ( yazı ile)</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u w:val="single"/>
        </w:rPr>
        <w:t>İmalat parti (lot) numarası:</w:t>
      </w:r>
      <w:r w:rsidRPr="00AB3722">
        <w:rPr>
          <w:rFonts w:ascii="Times New Roman" w:hAnsi="Times New Roman" w:cs="Times New Roman"/>
        </w:rPr>
        <w:t xml:space="preserve"> Belli bir makinede ve çapta, bir seferde belli bir bileşenle yapılan imalat işlemine karşılık gelir. Her bir metre numara ile işaretlenmelidir.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u w:val="single"/>
        </w:rPr>
        <w:t xml:space="preserve">Ambalaj ve Boruların teslim şekli: </w:t>
      </w:r>
      <w:r w:rsidRPr="00AB3722">
        <w:rPr>
          <w:rFonts w:ascii="Times New Roman" w:hAnsi="Times New Roman" w:cs="Times New Roman"/>
        </w:rPr>
        <w:t xml:space="preserve"> Borular sade Kangal olarak veya kasnak üzerinde Kangal olarak teslim edilecektir.</w:t>
      </w:r>
    </w:p>
    <w:p w:rsidR="00480C78" w:rsidRPr="00AB3722" w:rsidRDefault="00480C78" w:rsidP="005548FA">
      <w:pPr>
        <w:pStyle w:val="ListeParagraf"/>
        <w:numPr>
          <w:ilvl w:val="0"/>
          <w:numId w:val="80"/>
        </w:numPr>
        <w:spacing w:after="0"/>
        <w:jc w:val="both"/>
        <w:rPr>
          <w:rFonts w:ascii="Times New Roman" w:hAnsi="Times New Roman" w:cs="Times New Roman"/>
          <w:u w:val="single"/>
        </w:rPr>
      </w:pPr>
      <w:r w:rsidRPr="00AB3722">
        <w:rPr>
          <w:rFonts w:ascii="Times New Roman" w:hAnsi="Times New Roman" w:cs="Times New Roman"/>
        </w:rPr>
        <w:t>Bütün boruların uçları hasarlara ve yabancı maddelere karşı koruma amacı ile uygun bir kapak veya kep ile kapatılacaktır.</w:t>
      </w:r>
    </w:p>
    <w:p w:rsidR="00480C78" w:rsidRPr="00AB3722" w:rsidRDefault="00480C78" w:rsidP="005548FA">
      <w:pPr>
        <w:pStyle w:val="ListeParagraf"/>
        <w:numPr>
          <w:ilvl w:val="0"/>
          <w:numId w:val="80"/>
        </w:numPr>
        <w:spacing w:after="0"/>
        <w:jc w:val="both"/>
        <w:rPr>
          <w:rFonts w:ascii="Times New Roman" w:hAnsi="Times New Roman" w:cs="Times New Roman"/>
          <w:u w:val="single"/>
        </w:rPr>
      </w:pPr>
      <w:r w:rsidRPr="00AB3722">
        <w:rPr>
          <w:rFonts w:ascii="Times New Roman" w:hAnsi="Times New Roman" w:cs="Times New Roman"/>
        </w:rPr>
        <w:t>Kangal için kullanılan ambalaj, PE borunun taşınması, nakliyesi ve ultraviyole ışınlara karşı koruyacak şekilde olacaktır.</w:t>
      </w:r>
    </w:p>
    <w:p w:rsidR="00480C78" w:rsidRPr="00AB3722" w:rsidRDefault="00480C78" w:rsidP="005548FA">
      <w:pPr>
        <w:pStyle w:val="ListeParagraf"/>
        <w:numPr>
          <w:ilvl w:val="0"/>
          <w:numId w:val="80"/>
        </w:numPr>
        <w:spacing w:after="0"/>
        <w:jc w:val="both"/>
        <w:rPr>
          <w:rFonts w:ascii="Times New Roman" w:hAnsi="Times New Roman" w:cs="Times New Roman"/>
          <w:u w:val="single"/>
        </w:rPr>
      </w:pPr>
      <w:r w:rsidRPr="00AB3722">
        <w:rPr>
          <w:rFonts w:ascii="Times New Roman" w:hAnsi="Times New Roman" w:cs="Times New Roman"/>
        </w:rPr>
        <w:t>Boruların Kangal ambalaj detayları aşağıdaki gibi olacaktır: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DN 32 RE boru-için: Kangal iç çapı 80±5 cm. Kangal genişliği 20 cm. Her bir Kangaldaki boru uzunluğu 200 m olacaktır.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DN 40 RE boru-için: Kangal iç çapı 80±5 cm. Kangal genişliği 20 cm. Her bir Kangaldaki boru uzunluğu 200 m olacaktır.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DN 63 PE boru için: Kangal iç çapı 125±5 cm. Kangal genişliği 45 cm. Her bir Kangaldaki boru uzunluğu 200m olacaktır.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DN 90 PE boru için: Kangal iç çapı 230±5 cm. Kangal genişliği 100-105 cm. Her bir Kangaldaki boru uzunluğu 200m olacaktır.</w:t>
      </w:r>
    </w:p>
    <w:p w:rsidR="00480C78" w:rsidRPr="00AB3722" w:rsidRDefault="00480C78" w:rsidP="005548FA">
      <w:pPr>
        <w:pStyle w:val="ListeParagraf"/>
        <w:numPr>
          <w:ilvl w:val="0"/>
          <w:numId w:val="80"/>
        </w:numPr>
        <w:spacing w:after="0"/>
        <w:jc w:val="both"/>
        <w:rPr>
          <w:rFonts w:ascii="Times New Roman" w:hAnsi="Times New Roman" w:cs="Times New Roman"/>
        </w:rPr>
      </w:pPr>
      <w:r w:rsidRPr="00AB3722">
        <w:rPr>
          <w:rFonts w:ascii="Times New Roman" w:hAnsi="Times New Roman" w:cs="Times New Roman"/>
        </w:rPr>
        <w:t>DN 125 PE boru için: Kangal iç çapı 230±5 cm. Kangal genişliği 100-105 cm. Her bir Kangaldaki boru uzunluğu 200m olacaktır.</w:t>
      </w:r>
    </w:p>
    <w:p w:rsidR="005D3072" w:rsidRPr="00AB3722" w:rsidRDefault="005D3072" w:rsidP="006B75D6">
      <w:pPr>
        <w:pStyle w:val="ListeParagraf"/>
        <w:spacing w:after="0"/>
        <w:ind w:left="1287" w:right="567"/>
        <w:jc w:val="both"/>
        <w:rPr>
          <w:rFonts w:ascii="Times New Roman" w:hAnsi="Times New Roman" w:cs="Times New Roman"/>
          <w:b/>
        </w:rPr>
      </w:pPr>
    </w:p>
    <w:p w:rsidR="00480C78" w:rsidRPr="00AB3722" w:rsidRDefault="00480C78" w:rsidP="005548FA">
      <w:pPr>
        <w:pStyle w:val="ListeParagraf"/>
        <w:numPr>
          <w:ilvl w:val="0"/>
          <w:numId w:val="81"/>
        </w:numPr>
        <w:spacing w:after="0"/>
        <w:ind w:right="567"/>
        <w:jc w:val="both"/>
        <w:rPr>
          <w:rFonts w:ascii="Times New Roman" w:hAnsi="Times New Roman" w:cs="Times New Roman"/>
          <w:b/>
        </w:rPr>
      </w:pPr>
      <w:r w:rsidRPr="00AB3722">
        <w:rPr>
          <w:rFonts w:ascii="Times New Roman" w:hAnsi="Times New Roman" w:cs="Times New Roman"/>
          <w:b/>
        </w:rPr>
        <w:lastRenderedPageBreak/>
        <w:t>PE VANA TEKNİK ÖZELLİKLERİ</w:t>
      </w:r>
    </w:p>
    <w:p w:rsidR="00480C78" w:rsidRPr="00AB3722" w:rsidRDefault="00480C78" w:rsidP="006B75D6">
      <w:pPr>
        <w:spacing w:after="0"/>
        <w:ind w:left="567" w:right="567"/>
        <w:jc w:val="both"/>
        <w:rPr>
          <w:rFonts w:ascii="Times New Roman" w:hAnsi="Times New Roman" w:cs="Times New Roman"/>
          <w:b/>
          <w:u w:val="single"/>
        </w:rPr>
      </w:pP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Doğalgaz dağıtım hatlarında kullanılan anma çapları 32,40,63, 90 ve 125 mm olan PE vanalarla ilgili teknik bilgileri kapsamaktadır.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Referanslar:</w:t>
      </w:r>
    </w:p>
    <w:p w:rsidR="00480C78" w:rsidRPr="00AB3722" w:rsidRDefault="00480C78" w:rsidP="006B75D6">
      <w:pPr>
        <w:spacing w:after="0"/>
        <w:ind w:left="567" w:right="567"/>
        <w:jc w:val="both"/>
        <w:rPr>
          <w:rFonts w:ascii="Times New Roman" w:hAnsi="Times New Roman" w:cs="Times New Roman"/>
        </w:rPr>
      </w:pPr>
      <w:r w:rsidRPr="00AB3722">
        <w:rPr>
          <w:rFonts w:ascii="Times New Roman" w:hAnsi="Times New Roman" w:cs="Times New Roman"/>
        </w:rPr>
        <w:t>EN-1555</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Teknik Özellikler: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EN-1555 parçasının dayanıklılığına eşit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 tasarımına bağlı olarak yada diğer uygun cihazların kullanılması ilede sökülememelidir.</w:t>
      </w:r>
      <w:r w:rsidRPr="00AB3722">
        <w:rPr>
          <w:rFonts w:ascii="Times New Roman" w:hAnsi="Times New Roman" w:cs="Times New Roman"/>
        </w:rPr>
        <w:tab/>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Kaynak işlemi vananın özelliklerini kesinlikle değiştirmemelidir.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Vanalar 1/4 tur açma kapama manevralı olacaktır. Vana saat yönünde kapanacak, aksi yönde açılacaktır.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Sızdırmazlık elemanı küresel tip olacaktır. Vananın pozisyonu kumanda elemanının üstünden uygun bir gösterge yardımıyla tespit edilebilir şekilde olacaktır. Bu gösterge değiştirilemeyecektir ve vananın montajından itibaren görülebilir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 dönüş sonu, ayarlanamaz stoper vasıtasıyla sınırlandırılacaktır.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üzerindeki göstergede stoper o şekilde yerleştirilmelidir ki, gösterge; vana kapalıyken boru eksenine dik, vana açıkken boru eksenine paralel, olmalıdır.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Geometrik özellikleri teknik resimde verilen kumanda elemanı fittingsler le birlikte sıkı geçme olacak şekilde dizaynedilecektir. Kumanda uzatmasının ucu, teknik resimde gösterilen, üzerine bağlanacağı kafa ile aynı şekilde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uzatmasının üzerinde vana durum göstergesi bulunacaktır.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uzatmasının kafası 50x50 kare şeklinde katı PVC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uzatmasının diğer bölümleri 50x3 ölçüsünde PVC boru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uzatmasının minimum uzunluğu 400 mm olmalıdır.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Kumanda uzatması dışarıdan gelecek etkenlere karşı üzeri kapatılmış silindirik PVC kılıf ile korunacaktır. PVC kılıfın minimum uzunluğu 500 mm olmak üzere teleskobik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Vananın üst kısmında boru eksenine 90° açıda yerleşik dikey bir kafa olacaktır. Bu kafa vananın üst soketi ile aynı seviyede olacaktır. Buda, vana pozisyon göstergeli vana uzatma kolunun monte edilmesini sağlayacaktır.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w:t>
      </w:r>
      <w:r w:rsidRPr="00AB3722">
        <w:rPr>
          <w:rFonts w:ascii="Times New Roman" w:hAnsi="Times New Roman" w:cs="Times New Roman"/>
        </w:rPr>
        <w:tab/>
        <w:t>gövdesinin alt bölümünde, montajda vananın sabit oturtulabilmesini sağlayacak olan yatay düz plaka olacaktır.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Vanalar 4 bar işletme basıncında çalışacaktır.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Vanalar sadece gömülü boru hatlarında kullanılacaktır.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Vana yapımında kullanılan malzemelerin beklenen ömrü, PE 80 (veya PE 1 00) borularla aynı olmalıdır.</w:t>
      </w:r>
    </w:p>
    <w:p w:rsidR="00480C78" w:rsidRPr="00AB3722" w:rsidRDefault="00480C78" w:rsidP="005548FA">
      <w:pPr>
        <w:pStyle w:val="ListeParagraf"/>
        <w:numPr>
          <w:ilvl w:val="0"/>
          <w:numId w:val="82"/>
        </w:numPr>
        <w:spacing w:after="0"/>
        <w:jc w:val="both"/>
        <w:rPr>
          <w:rFonts w:ascii="Times New Roman" w:hAnsi="Times New Roman" w:cs="Times New Roman"/>
          <w:b/>
          <w:u w:val="single"/>
        </w:rPr>
      </w:pPr>
      <w:r w:rsidRPr="00AB3722">
        <w:rPr>
          <w:rFonts w:ascii="Times New Roman" w:hAnsi="Times New Roman" w:cs="Times New Roman"/>
        </w:rPr>
        <w:t>PE Vana siyah renkte olacaktır.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u w:val="single"/>
        </w:rPr>
      </w:pPr>
      <w:r w:rsidRPr="00AB3722">
        <w:rPr>
          <w:rFonts w:ascii="Times New Roman" w:hAnsi="Times New Roman" w:cs="Times New Roman"/>
          <w:b/>
          <w:u w:val="single"/>
        </w:rPr>
        <w:t>Markalama:</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Her vanada en az aşağıdaki bilgiler kolayca okunabilecek şekilde bulunacaktır:</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Basınç sınıfı(MAOP) ile birlikte, PEXX GAZ endikatörü</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Bağlandığı borunun anma dış çapı, veya vananın karşılık gelen DN’ si</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Silinmeyecek bir baskı ile Markası veya imalatçının logosu</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Vananın PE ham maddesinin ve gövdesinin imalat tarihi (yarım aylık süreler için alfabetik kod ve yılın son iki rakamı)</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Markalamalar kaynak yapılacak bölgenin dışında olmalıdır.</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Markalamalar hiçbir şekilde vanayı zayıflatmamalıdır.</w:t>
      </w:r>
    </w:p>
    <w:p w:rsidR="00480C78" w:rsidRPr="00AB3722" w:rsidRDefault="00480C78" w:rsidP="005548FA">
      <w:pPr>
        <w:pStyle w:val="ListeParagraf"/>
        <w:numPr>
          <w:ilvl w:val="0"/>
          <w:numId w:val="83"/>
        </w:numPr>
        <w:spacing w:after="0"/>
        <w:jc w:val="both"/>
        <w:rPr>
          <w:rFonts w:ascii="Times New Roman" w:hAnsi="Times New Roman" w:cs="Times New Roman"/>
        </w:rPr>
      </w:pPr>
      <w:r w:rsidRPr="00AB3722">
        <w:rPr>
          <w:rFonts w:ascii="Times New Roman" w:hAnsi="Times New Roman" w:cs="Times New Roman"/>
        </w:rPr>
        <w:t>Vana bağlantı uçları kir ve parçacıkların içeri girmesini önleyecek şekilde korunacaktır, bu koruma parçası kolayca el ile çıkartılabilecek ve takılı iken kaynak yapılamayacak şekilde olacaktır.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81"/>
        </w:numPr>
        <w:spacing w:after="0"/>
        <w:ind w:right="567"/>
        <w:jc w:val="both"/>
        <w:rPr>
          <w:rFonts w:ascii="Times New Roman" w:hAnsi="Times New Roman" w:cs="Times New Roman"/>
          <w:b/>
        </w:rPr>
      </w:pPr>
      <w:r w:rsidRPr="00AB3722">
        <w:rPr>
          <w:rFonts w:ascii="Times New Roman" w:hAnsi="Times New Roman" w:cs="Times New Roman"/>
          <w:b/>
        </w:rPr>
        <w:t>S 200 SERVİS KUTUSU TEKNİK ÖZELLİKLERİ</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 xml:space="preserve">S 200 servis kutusu; gövdesi alt orta-üst kapağınmontaj çerçevesi, ikaz logosu, kapak bağlantı grubu, kilit grubu ile ilgili teknik bilgileri kapsamaktadır. </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Referanslar:</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TS 702</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GDF HN 62 S 15</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NFC 20 010</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IEC 529</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ISO 1183</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İSO 62</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ISO 1 78</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ISO 1 79</w:t>
      </w:r>
    </w:p>
    <w:p w:rsidR="00480C78" w:rsidRPr="00AB3722" w:rsidRDefault="00480C78" w:rsidP="006B75D6">
      <w:pPr>
        <w:numPr>
          <w:ilvl w:val="1"/>
          <w:numId w:val="4"/>
        </w:numPr>
        <w:spacing w:after="0"/>
        <w:ind w:left="567" w:right="567"/>
        <w:jc w:val="both"/>
        <w:rPr>
          <w:rFonts w:ascii="Times New Roman" w:hAnsi="Times New Roman" w:cs="Times New Roman"/>
        </w:rPr>
      </w:pPr>
      <w:r w:rsidRPr="00AB3722">
        <w:rPr>
          <w:rFonts w:ascii="Times New Roman" w:hAnsi="Times New Roman" w:cs="Times New Roman"/>
        </w:rPr>
        <w:t>GDF SP 409</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Teknik Özellikler: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malzemesi ısı ve yangın direnç testinden sonra kendiliğinden sönebilme özelliği olan cam elyaf takviyeli polyester veya termoplastik malzemeden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'bütün metal parçaları normal çalışma koşullarında korozyona karşı korunacak şekilde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montaj plakası alüminyum alaşımlı AİSiO(Etial - 171) olacaktır. Etial 171 için ısıl işlem uygulanacaktır.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koruma indeksi (İP) IEC 529 ve NFC 20010 standardına göre 439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özgül ağırlığı minimum 1.399 gr/ cm3olacaktır.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minimum kalınlığı 4 mm.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su geçirgenliği 24 saatte maksimum %0.03 (Thermoplastik için), % 0,1 5 (GRP için)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darbe mukavemeti 21 kj/ m2 (min.)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eğilme mukavemeti 57 MPa (min.)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gövde, kapak ve montaj plakası ölçüleri ekteki teknik resimlere göre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kapak kilidi metalik latch- vida tipi olacaktır. Kilit, dişi üçgen kesitli bir anahtarla açılacaktır.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vida ve somunları 5 kez torkunun iki katı bir değerde GDF HN 62 S 15 standardına uygun olarak sökülüp takılmalıdır.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kutusunun kutuyu yere sabitleyen 4 adet PVC ayağı olacaktır.</w:t>
      </w:r>
    </w:p>
    <w:p w:rsidR="00480C78" w:rsidRPr="00AB3722" w:rsidRDefault="00480C78" w:rsidP="005548FA">
      <w:pPr>
        <w:pStyle w:val="ListeParagraf"/>
        <w:numPr>
          <w:ilvl w:val="0"/>
          <w:numId w:val="84"/>
        </w:numPr>
        <w:spacing w:after="0"/>
        <w:jc w:val="both"/>
        <w:rPr>
          <w:rFonts w:ascii="Times New Roman" w:hAnsi="Times New Roman" w:cs="Times New Roman"/>
          <w:b/>
          <w:u w:val="single"/>
        </w:rPr>
      </w:pPr>
      <w:r w:rsidRPr="00AB3722">
        <w:rPr>
          <w:rFonts w:ascii="Times New Roman" w:hAnsi="Times New Roman" w:cs="Times New Roman"/>
        </w:rPr>
        <w:t>S 200 servis kutusu eğer bina duvarına bitişik ise ve içindeki regülatörde B.25 ve BCH 30 ise tesisat bağlantısı yandan çıkışlı olabilir. Bunun için, kutunun yan tarafına imalat aşamasında teknik resimdekiölçülere göre perfore delik açılacaktır. Delik ile tesisatçı çıkış borusuarasında conta konulacaktır.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Markalama:</w:t>
      </w:r>
    </w:p>
    <w:p w:rsidR="00480C78" w:rsidRPr="00AB3722" w:rsidRDefault="00480C78" w:rsidP="005548FA">
      <w:pPr>
        <w:pStyle w:val="ListeParagraf"/>
        <w:numPr>
          <w:ilvl w:val="0"/>
          <w:numId w:val="99"/>
        </w:numPr>
        <w:spacing w:after="0"/>
        <w:jc w:val="both"/>
        <w:rPr>
          <w:rFonts w:ascii="Times New Roman" w:hAnsi="Times New Roman" w:cs="Times New Roman"/>
        </w:rPr>
      </w:pPr>
      <w:r w:rsidRPr="00AB3722">
        <w:rPr>
          <w:rFonts w:ascii="Times New Roman" w:hAnsi="Times New Roman" w:cs="Times New Roman"/>
        </w:rPr>
        <w:t>S 200 servis kutusunun üzerinde imalatçı ismi ve imalat tarihi olacaktır.</w:t>
      </w:r>
    </w:p>
    <w:p w:rsidR="00480C78" w:rsidRPr="00AB3722" w:rsidRDefault="00480C78" w:rsidP="005548FA">
      <w:pPr>
        <w:pStyle w:val="ListeParagraf"/>
        <w:numPr>
          <w:ilvl w:val="0"/>
          <w:numId w:val="99"/>
        </w:numPr>
        <w:spacing w:after="0"/>
        <w:jc w:val="both"/>
        <w:rPr>
          <w:rFonts w:ascii="Times New Roman" w:hAnsi="Times New Roman" w:cs="Times New Roman"/>
        </w:rPr>
      </w:pPr>
      <w:r w:rsidRPr="00AB3722">
        <w:rPr>
          <w:rFonts w:ascii="Times New Roman" w:hAnsi="Times New Roman" w:cs="Times New Roman"/>
        </w:rPr>
        <w:t>S 200 servis kutusunun kapağı üzerinde alev işareti Sözleşme Makamı/Doğalgaz Dağıtım Firması isim ve logosu olacaktır.</w:t>
      </w:r>
    </w:p>
    <w:p w:rsidR="00480C78" w:rsidRPr="00AB3722" w:rsidRDefault="00480C78" w:rsidP="005548FA">
      <w:pPr>
        <w:pStyle w:val="ListeParagraf"/>
        <w:numPr>
          <w:ilvl w:val="0"/>
          <w:numId w:val="81"/>
        </w:numPr>
        <w:spacing w:after="0"/>
        <w:ind w:right="567"/>
        <w:jc w:val="both"/>
        <w:rPr>
          <w:rFonts w:ascii="Times New Roman" w:hAnsi="Times New Roman" w:cs="Times New Roman"/>
          <w:b/>
        </w:rPr>
      </w:pPr>
      <w:r w:rsidRPr="00AB3722">
        <w:rPr>
          <w:rFonts w:ascii="Times New Roman" w:hAnsi="Times New Roman" w:cs="Times New Roman"/>
          <w:b/>
        </w:rPr>
        <w:t>CES 200 GÖMÜLÜ SERVİS KUTUSU TEKNİK ÖZELLİKLERİ</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CES 200 gömülü servis kutusu; gövdesi, kapağı, vana tespit plakası, kelepçe, ve bağlantı parçaları ile ilgili teknik bilgileri kapsamaktadır. Kutunun içine debisi 25, 30, 50 Nm3/h olan B serisi regülatörler konulmaktadır.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lastRenderedPageBreak/>
        <w:t>Standartlar: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 ve kapağı ISO 1183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 xml:space="preserve">CES 20OIECGömüIü servis kutusu gövde ve kapağı koruma indeksinin IP ilk iki rakamı IEC 529, üçüncü rakamı NFC 20010 standardına uygun olacaktır. </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 ve kapağının kendiliğinden sönebilirliğinin kontrolü için yapılan Bilya -Basınç testi ve Akkor Tel testi GDF HN 62 S 1 5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gövdesinin deformasyon testi GDF HN 62 S 1 5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ivmelendirilmiş ısı sönümleme testi GDF HN 62 S 1 5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 ve kapağı izalasyon testi (birinci ve ikinci deneme) GDF HN 62 S 15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 ve kapağının sıcaklık değişimlerine direnç testi ve ultraviyole ışınlara direnç testi GDF HN 62 S 1 5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 ve kapağının su geçirmezliği ISO 62 veya TS 702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gövdesinin darbe mukavemeti ISO 1 79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gövdesinin eğilme mukavemeti ISO 1 78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kapağı NFP 9831 standardına uygun olacaktır.</w:t>
      </w:r>
    </w:p>
    <w:p w:rsidR="00480C78" w:rsidRPr="00AB3722" w:rsidRDefault="00480C78" w:rsidP="005548FA">
      <w:pPr>
        <w:pStyle w:val="ListeParagraf"/>
        <w:numPr>
          <w:ilvl w:val="0"/>
          <w:numId w:val="85"/>
        </w:numPr>
        <w:spacing w:after="0"/>
        <w:jc w:val="both"/>
        <w:rPr>
          <w:rFonts w:ascii="Times New Roman" w:hAnsi="Times New Roman" w:cs="Times New Roman"/>
        </w:rPr>
      </w:pPr>
      <w:r w:rsidRPr="00AB3722">
        <w:rPr>
          <w:rFonts w:ascii="Times New Roman" w:hAnsi="Times New Roman" w:cs="Times New Roman"/>
        </w:rPr>
        <w:t>CES 200 Gömülü servis kutusu vida ve somunlarının mekanik özellikleri GDF HN 62 S 1 5 standardına uygun olacaktır.</w:t>
      </w:r>
    </w:p>
    <w:p w:rsidR="00DF16DE" w:rsidRPr="00AB3722" w:rsidRDefault="00DF16DE" w:rsidP="006B75D6">
      <w:pPr>
        <w:pStyle w:val="ListeParagraf"/>
        <w:spacing w:after="0"/>
        <w:ind w:left="1287" w:right="567"/>
        <w:jc w:val="both"/>
        <w:rPr>
          <w:rFonts w:ascii="Times New Roman" w:hAnsi="Times New Roman" w:cs="Times New Roman"/>
          <w:b/>
        </w:rPr>
      </w:pPr>
    </w:p>
    <w:p w:rsidR="00DF16DE" w:rsidRPr="00AB3722" w:rsidRDefault="00DF16DE" w:rsidP="006B75D6">
      <w:pPr>
        <w:pStyle w:val="ListeParagraf"/>
        <w:spacing w:after="0"/>
        <w:ind w:left="1287" w:right="567"/>
        <w:jc w:val="both"/>
        <w:rPr>
          <w:rFonts w:ascii="Times New Roman" w:hAnsi="Times New Roman" w:cs="Times New Roman"/>
          <w:b/>
        </w:rPr>
      </w:pPr>
    </w:p>
    <w:p w:rsidR="00DF16DE" w:rsidRPr="00AB3722" w:rsidRDefault="00DF16DE" w:rsidP="006B75D6">
      <w:pPr>
        <w:pStyle w:val="ListeParagraf"/>
        <w:spacing w:after="0"/>
        <w:ind w:left="1287" w:right="567"/>
        <w:jc w:val="both"/>
        <w:rPr>
          <w:rFonts w:ascii="Times New Roman" w:hAnsi="Times New Roman" w:cs="Times New Roman"/>
          <w:b/>
        </w:rPr>
      </w:pP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Teknik Özellikler: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 ve kapağının malzemesi ısı ve yangın direnç testinden sonra kendiliğinden sönebilme özelliği olan cam elyaf takviyeli polyester veya termoplastik malzemeden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kutusundaki bütün metal parçalar normal çalışma koşullarında korozyona karşı korunacak şekilde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 ve kapağı koruma indeksi (SP) İEC 529 ve NFC 20010 standardına göre 439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CES-206 Gömülü servis kutusu gövde ve kapağının özgül ağırlığı minimum 1.399 gr/ cm3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gövdesinin minimum kalınlığı 4 mm.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 ve kapağının su geçirgenliği 24 saat için maksimum %0.03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gövdesinin darbe mukavemeti 21 kj/ m2 (min.)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200JSömülü.servis kutusu gövdesinin eğilme mukavemeti 57 MPa (min.)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kutusunun gövde kapak ve montaj plakasıölçüleri ekteki teknik resimlere göre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 ve kapağı su sızdırmaz olacaktır. Ayrıca bir adet havalandırma deliği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200-Gömülü servis kutusu gövdesinin hat girişi için ve müşteri hattı çıkışı için lastik contaları ile donatılmış iki adet deliği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gövdesinin deliklerinden biri kutu ile alçak basınç boru çıkışı arasında sızdırmazlık sağlayacak şekilde dizayn edilecektir.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lastRenderedPageBreak/>
        <w:t>CES 200 Gömülü servis kutusu gövdesinin deliklerinden diğeri havalandırma sağlayacak şekilde dizayn edilecektir.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CES 200 Gömülü servis kutusu su geçirmez kapağı 12.5 ton yüke dayanan NFP 9831 1 standardı sınıf 1 25 olacaktır.</w:t>
      </w:r>
    </w:p>
    <w:p w:rsidR="00480C78" w:rsidRPr="00AB3722" w:rsidRDefault="00480C78" w:rsidP="005548FA">
      <w:pPr>
        <w:pStyle w:val="ListeParagraf"/>
        <w:numPr>
          <w:ilvl w:val="0"/>
          <w:numId w:val="86"/>
        </w:numPr>
        <w:spacing w:after="0"/>
        <w:jc w:val="both"/>
        <w:rPr>
          <w:rFonts w:ascii="Times New Roman" w:hAnsi="Times New Roman" w:cs="Times New Roman"/>
        </w:rPr>
      </w:pPr>
      <w:r w:rsidRPr="00AB3722">
        <w:rPr>
          <w:rFonts w:ascii="Times New Roman" w:hAnsi="Times New Roman" w:cs="Times New Roman"/>
        </w:rPr>
        <w:t>Özgül Ağırlık, Darbe Mukavemeti</w:t>
      </w:r>
      <w:r w:rsidRPr="00AB3722">
        <w:rPr>
          <w:rFonts w:ascii="Times New Roman" w:hAnsi="Times New Roman" w:cs="Times New Roman"/>
        </w:rPr>
        <w:tab/>
        <w:t>, Eğilme Mukavemeti, Koruma İndeksi (İP)Sertifikaları herhangi bir Üniversiteden veya bağımsız bir laboratuvardan alınacaktır.</w:t>
      </w:r>
    </w:p>
    <w:p w:rsidR="00480C78" w:rsidRPr="00AB3722" w:rsidRDefault="00480C78" w:rsidP="005548FA">
      <w:pPr>
        <w:pStyle w:val="ListeParagraf"/>
        <w:numPr>
          <w:ilvl w:val="0"/>
          <w:numId w:val="64"/>
        </w:numPr>
        <w:spacing w:after="0"/>
        <w:ind w:right="567"/>
        <w:jc w:val="both"/>
        <w:rPr>
          <w:rFonts w:ascii="Times New Roman" w:hAnsi="Times New Roman" w:cs="Times New Roman"/>
          <w:b/>
        </w:rPr>
      </w:pPr>
      <w:r w:rsidRPr="00AB3722">
        <w:rPr>
          <w:rFonts w:ascii="Times New Roman" w:hAnsi="Times New Roman" w:cs="Times New Roman"/>
          <w:b/>
        </w:rPr>
        <w:t>Markalama:</w:t>
      </w:r>
    </w:p>
    <w:p w:rsidR="00480C78" w:rsidRPr="00AB3722" w:rsidRDefault="00480C78" w:rsidP="005548FA">
      <w:pPr>
        <w:pStyle w:val="ListeParagraf"/>
        <w:numPr>
          <w:ilvl w:val="0"/>
          <w:numId w:val="87"/>
        </w:numPr>
        <w:spacing w:after="0"/>
        <w:jc w:val="both"/>
        <w:rPr>
          <w:rFonts w:ascii="Times New Roman" w:hAnsi="Times New Roman" w:cs="Times New Roman"/>
        </w:rPr>
      </w:pPr>
      <w:r w:rsidRPr="00AB3722">
        <w:rPr>
          <w:rFonts w:ascii="Times New Roman" w:hAnsi="Times New Roman" w:cs="Times New Roman"/>
        </w:rPr>
        <w:t>CES 200 Gömülü servis kutusu gövdesi üzerinde imalatçı ismi,logosu veya işareti ve imalat tarihi(ay/yıl) olacaktır.</w:t>
      </w:r>
    </w:p>
    <w:p w:rsidR="00480C78" w:rsidRPr="00AB3722" w:rsidRDefault="00480C78" w:rsidP="005548FA">
      <w:pPr>
        <w:pStyle w:val="ListeParagraf"/>
        <w:numPr>
          <w:ilvl w:val="0"/>
          <w:numId w:val="87"/>
        </w:numPr>
        <w:spacing w:after="0"/>
        <w:jc w:val="both"/>
        <w:rPr>
          <w:rFonts w:ascii="Times New Roman" w:hAnsi="Times New Roman" w:cs="Times New Roman"/>
        </w:rPr>
      </w:pPr>
      <w:r w:rsidRPr="00AB3722">
        <w:rPr>
          <w:rFonts w:ascii="Times New Roman" w:hAnsi="Times New Roman" w:cs="Times New Roman"/>
        </w:rPr>
        <w:t>CES 200 Gömülü servis kutusu kapağı üzerinde alev işareti ve GAZ yazısı olacaktır.</w:t>
      </w:r>
    </w:p>
    <w:p w:rsidR="00480C78" w:rsidRPr="00AB3722" w:rsidRDefault="00480C78" w:rsidP="005548FA">
      <w:pPr>
        <w:pStyle w:val="ListeParagraf"/>
        <w:numPr>
          <w:ilvl w:val="0"/>
          <w:numId w:val="87"/>
        </w:numPr>
        <w:spacing w:after="0"/>
        <w:jc w:val="both"/>
        <w:rPr>
          <w:rFonts w:ascii="Times New Roman" w:hAnsi="Times New Roman" w:cs="Times New Roman"/>
        </w:rPr>
      </w:pPr>
      <w:r w:rsidRPr="00AB3722">
        <w:rPr>
          <w:rFonts w:ascii="Times New Roman" w:hAnsi="Times New Roman" w:cs="Times New Roman"/>
        </w:rPr>
        <w:t>CES 200 Gömülü servis kutusu gövdesi içinde “ATEŞLE YAKLAŞMAYINIZ “ etiketi yapıştırılacaktır.</w:t>
      </w:r>
    </w:p>
    <w:p w:rsidR="00480C78" w:rsidRPr="00AB3722" w:rsidRDefault="00480C78" w:rsidP="005548FA">
      <w:pPr>
        <w:pStyle w:val="ListeParagraf"/>
        <w:numPr>
          <w:ilvl w:val="0"/>
          <w:numId w:val="87"/>
        </w:numPr>
        <w:spacing w:after="0"/>
        <w:jc w:val="both"/>
        <w:rPr>
          <w:rFonts w:ascii="Times New Roman" w:hAnsi="Times New Roman" w:cs="Times New Roman"/>
        </w:rPr>
      </w:pPr>
      <w:r w:rsidRPr="00AB3722">
        <w:rPr>
          <w:rFonts w:ascii="Times New Roman" w:hAnsi="Times New Roman" w:cs="Times New Roman"/>
        </w:rPr>
        <w:t>S 200 servis kutusunun üst yüzeyine seri numarası markalanacaktır. (NumaraIarın başlangıç sayısı Sözleşme Makamından öğrenilecektir.)</w:t>
      </w:r>
    </w:p>
    <w:p w:rsidR="00480C78" w:rsidRPr="00AB3722" w:rsidRDefault="00480C78" w:rsidP="006B75D6">
      <w:pPr>
        <w:spacing w:after="0"/>
        <w:ind w:left="567" w:right="567"/>
        <w:jc w:val="both"/>
        <w:rPr>
          <w:rFonts w:ascii="Times New Roman" w:hAnsi="Times New Roman" w:cs="Times New Roman"/>
          <w:b/>
          <w:u w:val="single"/>
        </w:rPr>
      </w:pPr>
    </w:p>
    <w:p w:rsidR="00480C78" w:rsidRPr="00AB3722" w:rsidRDefault="00480C78" w:rsidP="005548FA">
      <w:pPr>
        <w:pStyle w:val="ListeParagraf"/>
        <w:numPr>
          <w:ilvl w:val="0"/>
          <w:numId w:val="81"/>
        </w:numPr>
        <w:spacing w:after="0"/>
        <w:ind w:right="567"/>
        <w:jc w:val="both"/>
        <w:rPr>
          <w:rFonts w:ascii="Times New Roman" w:hAnsi="Times New Roman" w:cs="Times New Roman"/>
          <w:b/>
        </w:rPr>
      </w:pPr>
      <w:r w:rsidRPr="00AB3722">
        <w:rPr>
          <w:rFonts w:ascii="Times New Roman" w:hAnsi="Times New Roman" w:cs="Times New Roman"/>
          <w:b/>
        </w:rPr>
        <w:t>CAL 15/15E/25/25E PRİNÇ VANA TEKNİK ÖZELLİKLERİ</w:t>
      </w:r>
    </w:p>
    <w:p w:rsidR="00480C78" w:rsidRPr="00AB3722" w:rsidRDefault="00480C78" w:rsidP="005548FA">
      <w:pPr>
        <w:pStyle w:val="ListeParagraf"/>
        <w:numPr>
          <w:ilvl w:val="0"/>
          <w:numId w:val="88"/>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S200, CES200 ve S300 servis kutularında kullanılan ve Cal 15/15E/25/25E olarak isimlendirilen küresel tip pirinç vana ile ilgili teknik bilgileri kapsamaktadır.</w:t>
      </w:r>
    </w:p>
    <w:p w:rsidR="00480C78" w:rsidRPr="00AB3722" w:rsidRDefault="00480C78" w:rsidP="005548FA">
      <w:pPr>
        <w:pStyle w:val="ListeParagraf"/>
        <w:numPr>
          <w:ilvl w:val="0"/>
          <w:numId w:val="89"/>
        </w:numPr>
        <w:spacing w:after="0"/>
        <w:ind w:right="567"/>
        <w:jc w:val="both"/>
        <w:rPr>
          <w:rFonts w:ascii="Times New Roman" w:hAnsi="Times New Roman" w:cs="Times New Roman"/>
          <w:b/>
        </w:rPr>
      </w:pPr>
      <w:r w:rsidRPr="00AB3722">
        <w:rPr>
          <w:rFonts w:ascii="Times New Roman" w:hAnsi="Times New Roman" w:cs="Times New Roman"/>
          <w:b/>
        </w:rPr>
        <w:t>Referanslar:</w:t>
      </w:r>
    </w:p>
    <w:p w:rsidR="00480C78" w:rsidRPr="00AB3722" w:rsidRDefault="00480C78" w:rsidP="006B75D6">
      <w:pPr>
        <w:numPr>
          <w:ilvl w:val="1"/>
          <w:numId w:val="5"/>
        </w:numPr>
        <w:spacing w:after="0"/>
        <w:ind w:left="567" w:right="567"/>
        <w:jc w:val="both"/>
        <w:rPr>
          <w:rFonts w:ascii="Times New Roman" w:hAnsi="Times New Roman" w:cs="Times New Roman"/>
        </w:rPr>
      </w:pPr>
      <w:r w:rsidRPr="00AB3722">
        <w:rPr>
          <w:rFonts w:ascii="Times New Roman" w:hAnsi="Times New Roman" w:cs="Times New Roman"/>
        </w:rPr>
        <w:t>TS 613</w:t>
      </w:r>
    </w:p>
    <w:p w:rsidR="00480C78" w:rsidRPr="00AB3722" w:rsidRDefault="00480C78" w:rsidP="006B75D6">
      <w:pPr>
        <w:numPr>
          <w:ilvl w:val="1"/>
          <w:numId w:val="5"/>
        </w:numPr>
        <w:spacing w:after="0"/>
        <w:ind w:left="567" w:right="567"/>
        <w:jc w:val="both"/>
        <w:rPr>
          <w:rFonts w:ascii="Times New Roman" w:hAnsi="Times New Roman" w:cs="Times New Roman"/>
        </w:rPr>
      </w:pPr>
      <w:r w:rsidRPr="00AB3722">
        <w:rPr>
          <w:rFonts w:ascii="Times New Roman" w:hAnsi="Times New Roman" w:cs="Times New Roman"/>
        </w:rPr>
        <w:t>TS 6</w:t>
      </w:r>
    </w:p>
    <w:p w:rsidR="00480C78" w:rsidRPr="00AB3722" w:rsidRDefault="00480C78" w:rsidP="006B75D6">
      <w:pPr>
        <w:numPr>
          <w:ilvl w:val="1"/>
          <w:numId w:val="5"/>
        </w:numPr>
        <w:spacing w:after="0"/>
        <w:ind w:left="567" w:right="567"/>
        <w:jc w:val="both"/>
        <w:rPr>
          <w:rFonts w:ascii="Times New Roman" w:hAnsi="Times New Roman" w:cs="Times New Roman"/>
        </w:rPr>
      </w:pPr>
      <w:r w:rsidRPr="00AB3722">
        <w:rPr>
          <w:rFonts w:ascii="Times New Roman" w:hAnsi="Times New Roman" w:cs="Times New Roman"/>
        </w:rPr>
        <w:t>TS 9809</w:t>
      </w:r>
    </w:p>
    <w:p w:rsidR="00480C78" w:rsidRPr="00AB3722" w:rsidRDefault="00480C78" w:rsidP="006B75D6">
      <w:pPr>
        <w:numPr>
          <w:ilvl w:val="1"/>
          <w:numId w:val="5"/>
        </w:numPr>
        <w:spacing w:after="0"/>
        <w:ind w:left="567" w:right="567"/>
        <w:jc w:val="both"/>
        <w:rPr>
          <w:rFonts w:ascii="Times New Roman" w:hAnsi="Times New Roman" w:cs="Times New Roman"/>
        </w:rPr>
      </w:pPr>
      <w:r w:rsidRPr="00AB3722">
        <w:rPr>
          <w:rFonts w:ascii="Times New Roman" w:hAnsi="Times New Roman" w:cs="Times New Roman"/>
        </w:rPr>
        <w:t>TS33I</w:t>
      </w:r>
    </w:p>
    <w:p w:rsidR="00480C78" w:rsidRPr="00AB3722" w:rsidRDefault="00480C78" w:rsidP="006B75D6">
      <w:pPr>
        <w:numPr>
          <w:ilvl w:val="1"/>
          <w:numId w:val="5"/>
        </w:numPr>
        <w:spacing w:after="0"/>
        <w:ind w:left="567" w:right="567"/>
        <w:jc w:val="both"/>
        <w:rPr>
          <w:rFonts w:ascii="Times New Roman" w:hAnsi="Times New Roman" w:cs="Times New Roman"/>
        </w:rPr>
      </w:pPr>
      <w:r w:rsidRPr="00AB3722">
        <w:rPr>
          <w:rFonts w:ascii="Times New Roman" w:hAnsi="Times New Roman" w:cs="Times New Roman"/>
        </w:rPr>
        <w:t>GDF SP. 411-412</w:t>
      </w:r>
    </w:p>
    <w:p w:rsidR="00480C78" w:rsidRPr="00AB3722" w:rsidRDefault="00480C78" w:rsidP="005548FA">
      <w:pPr>
        <w:pStyle w:val="ListeParagraf"/>
        <w:numPr>
          <w:ilvl w:val="0"/>
          <w:numId w:val="90"/>
        </w:numPr>
        <w:spacing w:after="0"/>
        <w:ind w:right="567"/>
        <w:jc w:val="both"/>
        <w:rPr>
          <w:rFonts w:ascii="Times New Roman" w:hAnsi="Times New Roman" w:cs="Times New Roman"/>
          <w:b/>
        </w:rPr>
      </w:pPr>
      <w:r w:rsidRPr="00AB3722">
        <w:rPr>
          <w:rFonts w:ascii="Times New Roman" w:hAnsi="Times New Roman" w:cs="Times New Roman"/>
          <w:b/>
        </w:rPr>
        <w:t>Markalama:</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İmal edilen vanalar üzerinde imalatçının ticaret ünvanı, kısa adı veya tescilli markası, üretim tarihi (Ay / Yı!) ve DN 1 5/1 5E/25/25E ibaresi bulunacaktır. İlgili tork değerleri de parçalar üzerinde belirtilecektir.</w:t>
      </w:r>
    </w:p>
    <w:p w:rsidR="00480C78" w:rsidRPr="00AB3722" w:rsidRDefault="00480C78" w:rsidP="006B75D6">
      <w:pPr>
        <w:spacing w:after="0"/>
        <w:ind w:left="567" w:right="567"/>
        <w:jc w:val="both"/>
        <w:rPr>
          <w:rFonts w:ascii="Times New Roman" w:hAnsi="Times New Roman" w:cs="Times New Roman"/>
          <w:b/>
        </w:rPr>
      </w:pPr>
    </w:p>
    <w:p w:rsidR="00480C78" w:rsidRPr="00AB3722" w:rsidRDefault="00480C78" w:rsidP="006B75D6">
      <w:pPr>
        <w:pStyle w:val="ListeParagraf"/>
        <w:spacing w:after="0"/>
        <w:ind w:left="1287" w:right="567"/>
        <w:jc w:val="both"/>
        <w:rPr>
          <w:rFonts w:ascii="Times New Roman" w:hAnsi="Times New Roman" w:cs="Times New Roman"/>
          <w:b/>
        </w:rPr>
      </w:pPr>
      <w:r w:rsidRPr="00AB3722">
        <w:rPr>
          <w:rFonts w:ascii="Times New Roman" w:hAnsi="Times New Roman" w:cs="Times New Roman"/>
          <w:b/>
        </w:rPr>
        <w:t>MALZEMELER</w:t>
      </w:r>
    </w:p>
    <w:p w:rsidR="00480C78" w:rsidRPr="00AB3722" w:rsidRDefault="00480C78" w:rsidP="005548FA">
      <w:pPr>
        <w:pStyle w:val="ListeParagraf"/>
        <w:numPr>
          <w:ilvl w:val="0"/>
          <w:numId w:val="90"/>
        </w:numPr>
        <w:spacing w:after="0"/>
        <w:ind w:right="567"/>
        <w:jc w:val="both"/>
        <w:rPr>
          <w:rFonts w:ascii="Times New Roman" w:hAnsi="Times New Roman" w:cs="Times New Roman"/>
          <w:b/>
        </w:rPr>
      </w:pPr>
      <w:r w:rsidRPr="00AB3722">
        <w:rPr>
          <w:rFonts w:ascii="Times New Roman" w:hAnsi="Times New Roman" w:cs="Times New Roman"/>
          <w:b/>
        </w:rPr>
        <w:t>ELEKTRO FÜZYON GÜÇ KAYNAĞI TEKNİK ŞARTNAMESİ</w:t>
      </w:r>
    </w:p>
    <w:p w:rsidR="00480C78" w:rsidRPr="00AB3722" w:rsidRDefault="00480C78" w:rsidP="005548FA">
      <w:pPr>
        <w:pStyle w:val="ListeParagraf"/>
        <w:numPr>
          <w:ilvl w:val="0"/>
          <w:numId w:val="91"/>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Bu teknik şartname, polietilenden polietilene elektrofüzyon kaynağının yapılmasında kullanılan elektrofüzyon güç -kaynağından - beklenilen özellikleriihtiva etmektedir.</w:t>
      </w:r>
    </w:p>
    <w:p w:rsidR="00480C78" w:rsidRPr="00AB3722" w:rsidRDefault="00480C78" w:rsidP="005548FA">
      <w:pPr>
        <w:pStyle w:val="ListeParagraf"/>
        <w:numPr>
          <w:ilvl w:val="0"/>
          <w:numId w:val="92"/>
        </w:numPr>
        <w:spacing w:after="0"/>
        <w:ind w:right="567"/>
        <w:jc w:val="both"/>
        <w:rPr>
          <w:rFonts w:ascii="Times New Roman" w:hAnsi="Times New Roman" w:cs="Times New Roman"/>
          <w:b/>
        </w:rPr>
      </w:pPr>
      <w:r w:rsidRPr="00AB3722">
        <w:rPr>
          <w:rFonts w:ascii="Times New Roman" w:hAnsi="Times New Roman" w:cs="Times New Roman"/>
          <w:b/>
        </w:rPr>
        <w:t>Referanslar:</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EN60385-2-45/AI/A51/1993</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EN50081-1/1992</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EN50082-1/1992</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EN60335-1/1998</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EN60742/1989</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EN62529 /1991</w:t>
      </w:r>
    </w:p>
    <w:p w:rsidR="00480C78" w:rsidRPr="00AB3722" w:rsidRDefault="00480C78" w:rsidP="006B75D6">
      <w:pPr>
        <w:numPr>
          <w:ilvl w:val="0"/>
          <w:numId w:val="6"/>
        </w:numPr>
        <w:spacing w:after="0"/>
        <w:ind w:left="567" w:right="567"/>
        <w:jc w:val="both"/>
        <w:rPr>
          <w:rFonts w:ascii="Times New Roman" w:hAnsi="Times New Roman" w:cs="Times New Roman"/>
        </w:rPr>
      </w:pPr>
      <w:r w:rsidRPr="00AB3722">
        <w:rPr>
          <w:rFonts w:ascii="Times New Roman" w:hAnsi="Times New Roman" w:cs="Times New Roman"/>
        </w:rPr>
        <w:t>IEC380</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EN5501 1 / 08.91</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EN50082-1/ 01.92</w:t>
      </w:r>
    </w:p>
    <w:p w:rsidR="00480C78" w:rsidRPr="00AB3722" w:rsidRDefault="00480C78" w:rsidP="006B75D6">
      <w:pPr>
        <w:numPr>
          <w:ilvl w:val="0"/>
          <w:numId w:val="6"/>
        </w:numPr>
        <w:spacing w:after="0"/>
        <w:ind w:left="567" w:right="567"/>
        <w:jc w:val="both"/>
        <w:rPr>
          <w:rFonts w:ascii="Times New Roman" w:hAnsi="Times New Roman" w:cs="Times New Roman"/>
          <w:b/>
          <w:u w:val="single"/>
        </w:rPr>
      </w:pPr>
      <w:r w:rsidRPr="00AB3722">
        <w:rPr>
          <w:rFonts w:ascii="Times New Roman" w:hAnsi="Times New Roman" w:cs="Times New Roman"/>
        </w:rPr>
        <w:t>ISO.DİS 1 21 76 Bölüm 2</w:t>
      </w:r>
    </w:p>
    <w:p w:rsidR="003F7252" w:rsidRPr="00AB3722" w:rsidRDefault="003F7252" w:rsidP="006B75D6">
      <w:pPr>
        <w:spacing w:after="0"/>
        <w:ind w:right="567"/>
        <w:jc w:val="both"/>
        <w:rPr>
          <w:rFonts w:ascii="Times New Roman" w:hAnsi="Times New Roman" w:cs="Times New Roman"/>
          <w:b/>
          <w:u w:val="single"/>
        </w:rPr>
      </w:pPr>
    </w:p>
    <w:p w:rsidR="00480C78" w:rsidRPr="00AB3722" w:rsidRDefault="00480C78" w:rsidP="005548FA">
      <w:pPr>
        <w:pStyle w:val="ListeParagraf"/>
        <w:numPr>
          <w:ilvl w:val="0"/>
          <w:numId w:val="92"/>
        </w:numPr>
        <w:spacing w:after="0"/>
        <w:ind w:right="567"/>
        <w:jc w:val="both"/>
        <w:rPr>
          <w:rFonts w:ascii="Times New Roman" w:hAnsi="Times New Roman" w:cs="Times New Roman"/>
          <w:b/>
        </w:rPr>
      </w:pPr>
      <w:r w:rsidRPr="00AB3722">
        <w:rPr>
          <w:rFonts w:ascii="Times New Roman" w:hAnsi="Times New Roman" w:cs="Times New Roman"/>
          <w:b/>
        </w:rPr>
        <w:t>Teknik Özellikler: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Çalışma sıcaklığı -10 °C ile 45°C arasında olacaktır.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Giriş (Ana) voltajı AC 1 80V ile 270V. arasında olacaktır.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lastRenderedPageBreak/>
        <w:t>Giriş frekansı 45 Hz den 65 Hz.’e kadar olacaktır.</w:t>
      </w:r>
    </w:p>
    <w:p w:rsidR="00480C78" w:rsidRPr="00AB3722" w:rsidRDefault="00480C78" w:rsidP="006B75D6">
      <w:pPr>
        <w:spacing w:after="0"/>
        <w:jc w:val="both"/>
        <w:rPr>
          <w:rFonts w:ascii="Times New Roman" w:hAnsi="Times New Roman" w:cs="Times New Roman"/>
        </w:rPr>
      </w:pP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Füzyon Voltajı: Güç kaynağından gelen kaynak veya elektrofüzyon voltajı, 8V ila 42 V arasında olacak ve giriş voltajındaki dalgalanmalardan etkilenmeyecektir.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Minimum güç tüketim değeri AC 3.5 kVA olacaktır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Muhafaza Sınıfı IPS4 DİN 40050, Koruma Sınıfı I DİN 57700</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Ekipman sigortası T6~ A.</w:t>
      </w:r>
      <w:r w:rsidRPr="00AB3722">
        <w:rPr>
          <w:rFonts w:ascii="Times New Roman" w:hAnsi="Times New Roman" w:cs="Times New Roman"/>
        </w:rPr>
        <w:tab/>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Kablo: 4 mm çaplı fıttingsoketli füzyon kablosunun ve ana kablonun uzunluğu asgari 4 m olacaktır. Arzu edilmeyen temas sonucu kısa devre oluşumunu engellemek için, füzyon soketleri izolasyonlu olmalıdır.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Görüntü:  Asgari, aşağıda önem sıralarına göre verilmiş maddeler ekran üzerindeolacak ve çevre sıcaklığım doğru olarak ± 1 °C toleransla ölçecektir.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Saniye cinsinden füzyon zamanı (Füzyon zamanı geriye savımla belirlenecektir).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Fittings çapı ve tipi.</w:t>
      </w:r>
      <w:r w:rsidRPr="00AB3722">
        <w:rPr>
          <w:rFonts w:ascii="Times New Roman" w:hAnsi="Times New Roman" w:cs="Times New Roman"/>
        </w:rPr>
        <w:tab/>
        <w:t>*</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Birleştirme enerjisi</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İşletme hataları</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Ağırlık:Elektrofüzyon güç kaynağının ağırlık limiti 25 kg  geçmeyecek ve portatif, taşınması kolay olacaktır.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Ebatlar: Elektrofüzyon güç kaynağı çalışma sahasındaki kaba koşullara dayanıklı olacaktır.</w:t>
      </w:r>
    </w:p>
    <w:p w:rsidR="00480C78" w:rsidRPr="00AB3722" w:rsidRDefault="00480C78" w:rsidP="005548FA">
      <w:pPr>
        <w:pStyle w:val="ListeParagraf"/>
        <w:numPr>
          <w:ilvl w:val="0"/>
          <w:numId w:val="93"/>
        </w:numPr>
        <w:spacing w:after="0"/>
        <w:jc w:val="both"/>
        <w:rPr>
          <w:rFonts w:ascii="Times New Roman" w:hAnsi="Times New Roman" w:cs="Times New Roman"/>
        </w:rPr>
      </w:pPr>
      <w:r w:rsidRPr="00AB3722">
        <w:rPr>
          <w:rFonts w:ascii="Times New Roman" w:hAnsi="Times New Roman" w:cs="Times New Roman"/>
        </w:rPr>
        <w:t>Diğerleri: Elektrofüzyon güç kaynağı, ANSI HM 10.8 M-1983 veya ISO TC 138 CT9 N 153 standartlarına uygun 2/5' Barkodu kullanan diğer imalatçıların fittingleriyle kullanabilecektir. Barkodda okunan verilerin ölçülenden farklı olması ve herhangi bir kısa veya açık devrenin varlığı halinde elektrofüzyon güç kaynağı kaynak işlemini yapmayacaktır. Barkod okuyucusu, dolmakalem şeklinde veya yassı baton olacaktır.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92"/>
        </w:numPr>
        <w:spacing w:after="0"/>
        <w:ind w:right="567"/>
        <w:jc w:val="both"/>
        <w:rPr>
          <w:rFonts w:ascii="Times New Roman" w:hAnsi="Times New Roman" w:cs="Times New Roman"/>
          <w:b/>
        </w:rPr>
      </w:pPr>
      <w:r w:rsidRPr="00AB3722">
        <w:rPr>
          <w:rFonts w:ascii="Times New Roman" w:hAnsi="Times New Roman" w:cs="Times New Roman"/>
          <w:b/>
        </w:rPr>
        <w:t>Uygulamada Dikkat Edilecek Hususlar:</w:t>
      </w:r>
    </w:p>
    <w:p w:rsidR="00480C78" w:rsidRPr="00AB3722" w:rsidRDefault="00480C78" w:rsidP="005548FA">
      <w:pPr>
        <w:pStyle w:val="ListeParagraf"/>
        <w:numPr>
          <w:ilvl w:val="0"/>
          <w:numId w:val="94"/>
        </w:numPr>
        <w:spacing w:after="0"/>
        <w:jc w:val="both"/>
        <w:rPr>
          <w:rFonts w:ascii="Times New Roman" w:hAnsi="Times New Roman" w:cs="Times New Roman"/>
        </w:rPr>
      </w:pPr>
      <w:r w:rsidRPr="00AB3722">
        <w:rPr>
          <w:rFonts w:ascii="Times New Roman" w:hAnsi="Times New Roman" w:cs="Times New Roman"/>
        </w:rPr>
        <w:t>Polietilen borular imal edilirken ultraviole ışınlarından, sıcak-soğuk ortam koşulları değişimlerinden olumsuz yönde etkilenmemesi amacıyla dış yüzeyi oksitlenmiş polimerlerle kaplanmıştır. Koruyucu amaçla oksitlenmiş bu tabaka temizlenmeden kaynak yapıldığı takdirde, kaynak kalitesi bozulacağı için yaklaşık 0.2 mm. kalınlığındaki tabakanın kazınarak uzaklaştırılması gerekmektedir. Oksitlenmiş tabakayı temizlemek amacıyla kullandığımız aletlere boru kazıma aparatı veya boru kazıyıcı denir. Boru kazıma işleminin yapılış yöntemine göre boru kazıyıcılar, El Tipi ve Mekanik olmak üzere ikiye ayrılırlar. Genelde el tipi boru kazıyıcılar kullanılır.</w:t>
      </w:r>
    </w:p>
    <w:p w:rsidR="00480C78" w:rsidRPr="00AB3722" w:rsidRDefault="00480C78" w:rsidP="005548FA">
      <w:pPr>
        <w:pStyle w:val="ListeParagraf"/>
        <w:numPr>
          <w:ilvl w:val="0"/>
          <w:numId w:val="94"/>
        </w:numPr>
        <w:spacing w:after="0"/>
        <w:jc w:val="both"/>
        <w:rPr>
          <w:rFonts w:ascii="Times New Roman" w:hAnsi="Times New Roman" w:cs="Times New Roman"/>
        </w:rPr>
      </w:pPr>
      <w:r w:rsidRPr="00AB3722">
        <w:rPr>
          <w:rFonts w:ascii="Times New Roman" w:hAnsi="Times New Roman" w:cs="Times New Roman"/>
        </w:rPr>
        <w:t>Polietilen fitting kaynaklarında kaynak işlemine başlamadan önce Polietilen boruların kaynağa hazırlanması işlemlerinden biri de kaynak yapılacak noktanın kazınmasıdır. Polietilen boru üzerinde füzyon alacak bölge kalemle çizildikten sonra kazıma işlemine geçilir. Üzerinde çalışılacak olan boru parçası ne kadar sabit tutulabilirse kazıma kalitesi o kadar artar. Boru üzerinde belirgin kazıyıcı ağız izleri, derin çizikler, aşırı pürüzlü ve testere dişlerini andıran bir yüzey, derin kazıma çukurları özellikle zor ulaşılan bölgeler için yetersiz kazıma gibi konular istenmeyen ve elektro füzyon kalitesini olumsuz olarak etkileyecek işlemlerdir.</w:t>
      </w:r>
    </w:p>
    <w:p w:rsidR="00480C78" w:rsidRPr="00AB3722" w:rsidRDefault="00480C78" w:rsidP="005548FA">
      <w:pPr>
        <w:pStyle w:val="ListeParagraf"/>
        <w:numPr>
          <w:ilvl w:val="0"/>
          <w:numId w:val="94"/>
        </w:numPr>
        <w:spacing w:after="0"/>
        <w:jc w:val="both"/>
        <w:rPr>
          <w:rFonts w:ascii="Times New Roman" w:hAnsi="Times New Roman" w:cs="Times New Roman"/>
        </w:rPr>
      </w:pPr>
      <w:r w:rsidRPr="00AB3722">
        <w:rPr>
          <w:rFonts w:ascii="Times New Roman" w:hAnsi="Times New Roman" w:cs="Times New Roman"/>
        </w:rPr>
        <w:t>Boru kazıyıcı kullanılırken, boruya dik olarak yapılacak kazıma başlangıç vuruşu yerine eliptik şekilli sıyırma yöntemi tercih edilmelidir. İşlem sırasında kazıyıcı ağzının boru yüzeyiyle 20° den fazla açı yapmamasına, boru üzerinde darbe oluşturmamasına dikkat edilmelidir. Kazıma derinliğinin 0.2 mm civarında olması idealdir. Kazıma derinliği her noktada aynı olmalı, kaynak yapılacak fitting kaynak yüzeyine arada boşluklar kalmayacak şekilde oturmalıdır.</w:t>
      </w:r>
    </w:p>
    <w:p w:rsidR="00480C78" w:rsidRPr="00AB3722" w:rsidRDefault="00480C78" w:rsidP="005548FA">
      <w:pPr>
        <w:pStyle w:val="ListeParagraf"/>
        <w:numPr>
          <w:ilvl w:val="0"/>
          <w:numId w:val="94"/>
        </w:numPr>
        <w:spacing w:after="0"/>
        <w:jc w:val="both"/>
        <w:rPr>
          <w:rFonts w:ascii="Times New Roman" w:hAnsi="Times New Roman" w:cs="Times New Roman"/>
        </w:rPr>
      </w:pPr>
      <w:r w:rsidRPr="00AB3722">
        <w:rPr>
          <w:rFonts w:ascii="Times New Roman" w:hAnsi="Times New Roman" w:cs="Times New Roman"/>
        </w:rPr>
        <w:t>Aksi takdirde özellikle taşma esaslı sistemlerde homojen olmayan bir kaynak kalitesi oluşabilir. Ayrıca, boşluklar fazla ise boru yüzeyi ile fittingin erimesinden sonra kaynak süresi boşluklar nedeniyle uzayacağından, manşonun iç bölgeleri de eriyecek ve soğuma sonunda bir büzülme meydana gelecektir.</w:t>
      </w:r>
    </w:p>
    <w:p w:rsidR="00480C78" w:rsidRPr="00AB3722" w:rsidRDefault="00480C78" w:rsidP="005548FA">
      <w:pPr>
        <w:pStyle w:val="ListeParagraf"/>
        <w:numPr>
          <w:ilvl w:val="0"/>
          <w:numId w:val="94"/>
        </w:numPr>
        <w:spacing w:after="0"/>
        <w:jc w:val="both"/>
        <w:rPr>
          <w:rFonts w:ascii="Times New Roman" w:hAnsi="Times New Roman" w:cs="Times New Roman"/>
        </w:rPr>
      </w:pPr>
      <w:r w:rsidRPr="00AB3722">
        <w:rPr>
          <w:rFonts w:ascii="Times New Roman" w:hAnsi="Times New Roman" w:cs="Times New Roman"/>
        </w:rPr>
        <w:lastRenderedPageBreak/>
        <w:t>Aynı durum, süre esaslı kaynaklarda indikatörden çıkan eriyiğin eşit olmaması şeklinde kendini gösterir. Kazıma işlemi 0.2 mm den daha az yapılmışsa yeterli bir kaynak nüfuziyeti sağlanamayabilir. Kaynak işlemi testlerde uygun çıksa dahi zamanla sorun çıkartabilir.</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92"/>
        </w:numPr>
        <w:spacing w:after="0"/>
        <w:ind w:right="567"/>
        <w:jc w:val="both"/>
        <w:rPr>
          <w:rFonts w:ascii="Times New Roman" w:hAnsi="Times New Roman" w:cs="Times New Roman"/>
          <w:b/>
        </w:rPr>
      </w:pPr>
      <w:r w:rsidRPr="00AB3722">
        <w:rPr>
          <w:rFonts w:ascii="Times New Roman" w:hAnsi="Times New Roman" w:cs="Times New Roman"/>
          <w:b/>
        </w:rPr>
        <w:t>İZOLASYON DEDEKTÖRÜ</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Cihaz çelik borular üzerindeki korozyona karşı koruyucupolietilen kaplamanın durumunu tespit etmek için kullanılır. Polietilen kaplama boru üzerine uygulandıktan sonra veya taşıma, kazı, kaynak, dolgu vb. nedenlerle mevcut kaplama üzerinde sonradan meydana gelen hasarın tespiti bu cihazla yapılır.</w:t>
      </w:r>
    </w:p>
    <w:p w:rsidR="00480C78" w:rsidRPr="00AB3722" w:rsidRDefault="00480C78" w:rsidP="005548FA">
      <w:pPr>
        <w:pStyle w:val="ListeParagraf"/>
        <w:numPr>
          <w:ilvl w:val="0"/>
          <w:numId w:val="92"/>
        </w:numPr>
        <w:spacing w:after="0"/>
        <w:ind w:right="567"/>
        <w:jc w:val="both"/>
        <w:rPr>
          <w:rFonts w:ascii="Times New Roman" w:hAnsi="Times New Roman" w:cs="Times New Roman"/>
          <w:b/>
        </w:rPr>
      </w:pPr>
      <w:r w:rsidRPr="00AB3722">
        <w:rPr>
          <w:rFonts w:ascii="Times New Roman" w:hAnsi="Times New Roman" w:cs="Times New Roman"/>
          <w:b/>
        </w:rPr>
        <w:t>POLİETİLEN BORU KESİCİLER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Kullanım öncesinde; borunun oturma yüzeyinin pürüzsüz olup olmadığı, kesici ağzın darbesiz ve kütleşmemiş olup olmadığının kontrolü, kesici ağzın serbest halde (boru kesme işlemi yapmadan önce) sıkıldığında içbükey oturma yüzeyini merkezleyip merkezlemediği, tırnakların görev yapıp yapmadığı kontrol edilir.</w:t>
      </w:r>
      <w:r w:rsidRPr="00AB3722">
        <w:rPr>
          <w:rFonts w:ascii="Times New Roman" w:hAnsi="Times New Roman" w:cs="Times New Roman"/>
        </w:rPr>
        <w:tab/>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Kullanımda, PE Boru kesicilerin oynar kısımları yağlanmalıdır. Kullanım sonrasında malzemeye yapışan toz ve çamur temizlenmelidir. Oturma yüzeyinde ve kesicilerinde sorun bulunan ayrıca tam merkezleme yapmayan kesiciler kullanılmamalıdır.</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Şebekede oluşabilen gerilmeler kesme işlemi ile birlikte sünme, kasılma ve *açılma gibi sonuçları da beraberinde getirebileceği için tüm bıçaklarla yapılan kesme işlemleri sırasında bu durum hesaba katılmalıdır.</w:t>
      </w:r>
    </w:p>
    <w:p w:rsidR="003F7252" w:rsidRPr="00AB3722" w:rsidRDefault="003F7252" w:rsidP="006B75D6">
      <w:pPr>
        <w:spacing w:after="0"/>
        <w:ind w:left="567" w:right="567"/>
        <w:jc w:val="both"/>
        <w:rPr>
          <w:rFonts w:ascii="Times New Roman" w:hAnsi="Times New Roman" w:cs="Times New Roman"/>
          <w:b/>
        </w:rPr>
      </w:pPr>
    </w:p>
    <w:p w:rsidR="00480C78" w:rsidRPr="00AB3722" w:rsidRDefault="00480C78" w:rsidP="005548FA">
      <w:pPr>
        <w:pStyle w:val="ListeParagraf"/>
        <w:numPr>
          <w:ilvl w:val="0"/>
          <w:numId w:val="90"/>
        </w:numPr>
        <w:spacing w:after="0"/>
        <w:ind w:right="567"/>
        <w:jc w:val="both"/>
        <w:rPr>
          <w:rFonts w:ascii="Times New Roman" w:hAnsi="Times New Roman" w:cs="Times New Roman"/>
        </w:rPr>
      </w:pPr>
      <w:r w:rsidRPr="00AB3722">
        <w:rPr>
          <w:rFonts w:ascii="Times New Roman" w:hAnsi="Times New Roman" w:cs="Times New Roman"/>
          <w:b/>
        </w:rPr>
        <w:t>POZİSYONERLER</w:t>
      </w:r>
    </w:p>
    <w:p w:rsidR="00480C78" w:rsidRPr="00AB3722" w:rsidRDefault="00480C78" w:rsidP="006B75D6">
      <w:pPr>
        <w:spacing w:after="0"/>
        <w:ind w:left="567" w:right="567"/>
        <w:jc w:val="both"/>
        <w:rPr>
          <w:rFonts w:ascii="Times New Roman" w:hAnsi="Times New Roman" w:cs="Times New Roman"/>
          <w:b/>
          <w:u w:val="single"/>
        </w:rPr>
      </w:pPr>
    </w:p>
    <w:p w:rsidR="00480C78" w:rsidRPr="00AB3722" w:rsidRDefault="00480C78" w:rsidP="005548FA">
      <w:pPr>
        <w:pStyle w:val="ListeParagraf"/>
        <w:numPr>
          <w:ilvl w:val="0"/>
          <w:numId w:val="95"/>
        </w:numPr>
        <w:spacing w:after="0"/>
        <w:ind w:right="567"/>
        <w:jc w:val="both"/>
        <w:rPr>
          <w:rFonts w:ascii="Times New Roman" w:hAnsi="Times New Roman" w:cs="Times New Roman"/>
          <w:b/>
        </w:rPr>
      </w:pPr>
      <w:r w:rsidRPr="00AB3722">
        <w:rPr>
          <w:rFonts w:ascii="Times New Roman" w:hAnsi="Times New Roman" w:cs="Times New Roman"/>
          <w:b/>
        </w:rPr>
        <w:t>Kapsam:</w:t>
      </w:r>
    </w:p>
    <w:p w:rsidR="00480C78" w:rsidRPr="00AB3722" w:rsidRDefault="00480C78" w:rsidP="006B75D6">
      <w:pPr>
        <w:spacing w:after="0"/>
        <w:jc w:val="both"/>
        <w:rPr>
          <w:rFonts w:ascii="Times New Roman" w:hAnsi="Times New Roman" w:cs="Times New Roman"/>
        </w:rPr>
      </w:pPr>
      <w:r w:rsidRPr="00AB3722">
        <w:rPr>
          <w:rFonts w:ascii="Times New Roman" w:hAnsi="Times New Roman" w:cs="Times New Roman"/>
        </w:rPr>
        <w:t>PE malzemelerle elektro füzyon kaynakları yapılırken boru ve fitting üzerinde oluşabilecek kasılma, kayma ve sünmelerin kaynağa zarar vermemesi ve füzyon işleminin sağlıklı gelişebilmesi için önlem alınmalıdır. Çeşitli açılarla gelen boruların oluşturacağı kasılma ve çekmelerin kaynak işleminin hatalı sonuçlanmaması amacıyla PE boruların ve fitting malzemelerin çeşitli noktalardan sabitlenmesi gerekmektedir. Bu amaçla kullanılan aparatlara pozisyoner ya da sabitleme kelepçesi adı verilir. Pozisyonerler kullanım yeri ve amacı açısından ;</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Servis Hattı Branşman Pozisyoneri</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Dağıtım ve Servis Hatları İçin, Hat Pozisyonerleri</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20-32 Servis Hat Pozisyonerleri</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063-110 ve 0125 Dağıtım Hat Pozisyonerleri</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3-Özel Tip Pozisyonerler</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Takviye Manşonlarında Kullanılan Pozisyonerler</w:t>
      </w:r>
    </w:p>
    <w:p w:rsidR="00480C78" w:rsidRPr="00AB3722" w:rsidRDefault="00480C78" w:rsidP="005548FA">
      <w:pPr>
        <w:pStyle w:val="ListeParagraf"/>
        <w:numPr>
          <w:ilvl w:val="0"/>
          <w:numId w:val="96"/>
        </w:numPr>
        <w:spacing w:after="0"/>
        <w:jc w:val="both"/>
        <w:rPr>
          <w:rFonts w:ascii="Times New Roman" w:hAnsi="Times New Roman" w:cs="Times New Roman"/>
        </w:rPr>
      </w:pPr>
      <w:r w:rsidRPr="00AB3722">
        <w:rPr>
          <w:rFonts w:ascii="Times New Roman" w:hAnsi="Times New Roman" w:cs="Times New Roman"/>
        </w:rPr>
        <w:t>110 / 63,  63 / 63 Saadll Tee Pozisyoneri</w:t>
      </w:r>
    </w:p>
    <w:p w:rsidR="00480C78" w:rsidRPr="00AB3722" w:rsidRDefault="00480C78" w:rsidP="006B75D6">
      <w:pPr>
        <w:spacing w:after="0"/>
        <w:ind w:left="567" w:right="567"/>
        <w:jc w:val="both"/>
        <w:rPr>
          <w:rFonts w:ascii="Times New Roman" w:hAnsi="Times New Roman" w:cs="Times New Roman"/>
        </w:rPr>
      </w:pPr>
    </w:p>
    <w:p w:rsidR="00480C78" w:rsidRPr="00AB3722" w:rsidRDefault="00480C78" w:rsidP="005548FA">
      <w:pPr>
        <w:pStyle w:val="ListeParagraf"/>
        <w:numPr>
          <w:ilvl w:val="0"/>
          <w:numId w:val="97"/>
        </w:numPr>
        <w:spacing w:after="0"/>
        <w:ind w:right="567"/>
        <w:jc w:val="both"/>
        <w:rPr>
          <w:rFonts w:ascii="Times New Roman" w:hAnsi="Times New Roman" w:cs="Times New Roman"/>
          <w:b/>
        </w:rPr>
      </w:pPr>
      <w:r w:rsidRPr="00AB3722">
        <w:rPr>
          <w:rFonts w:ascii="Times New Roman" w:hAnsi="Times New Roman" w:cs="Times New Roman"/>
          <w:b/>
        </w:rPr>
        <w:t>Kullanımda Dikkat Edilecek Hususlar:</w:t>
      </w:r>
    </w:p>
    <w:p w:rsidR="00480C78" w:rsidRPr="00AB3722" w:rsidRDefault="00480C78" w:rsidP="005548FA">
      <w:pPr>
        <w:pStyle w:val="ListeParagraf"/>
        <w:numPr>
          <w:ilvl w:val="0"/>
          <w:numId w:val="98"/>
        </w:numPr>
        <w:spacing w:after="0"/>
        <w:jc w:val="both"/>
        <w:rPr>
          <w:rFonts w:ascii="Times New Roman" w:hAnsi="Times New Roman" w:cs="Times New Roman"/>
        </w:rPr>
      </w:pPr>
      <w:r w:rsidRPr="00AB3722">
        <w:rPr>
          <w:rFonts w:ascii="Times New Roman" w:hAnsi="Times New Roman" w:cs="Times New Roman"/>
        </w:rPr>
        <w:t>Pozisyoner üzerindeki elemanlardan sıkma kayışı mekanizma sürtünmesi ve çekme gerilmelerinden ötürü hasar görür. Kayışların kopmadan önce değiştirilmesi gerekmektedir.</w:t>
      </w:r>
    </w:p>
    <w:p w:rsidR="00480C78" w:rsidRPr="00AB3722" w:rsidRDefault="00480C78" w:rsidP="005548FA">
      <w:pPr>
        <w:pStyle w:val="ListeParagraf"/>
        <w:numPr>
          <w:ilvl w:val="0"/>
          <w:numId w:val="98"/>
        </w:numPr>
        <w:spacing w:after="0"/>
        <w:jc w:val="both"/>
        <w:rPr>
          <w:rFonts w:ascii="Times New Roman" w:hAnsi="Times New Roman" w:cs="Times New Roman"/>
        </w:rPr>
      </w:pPr>
      <w:r w:rsidRPr="00AB3722">
        <w:rPr>
          <w:rFonts w:ascii="Times New Roman" w:hAnsi="Times New Roman" w:cs="Times New Roman"/>
        </w:rPr>
        <w:t>Çember ile kayar elemanının bağlantısını sağlayan pimin kayar elemana iple bağlı olarak bulunması gerekmektedir. Böylece pimin kaybolması önlenmiş olacaktır.</w:t>
      </w:r>
    </w:p>
    <w:p w:rsidR="00480C78" w:rsidRPr="00AB3722" w:rsidRDefault="00480C78" w:rsidP="005548FA">
      <w:pPr>
        <w:pStyle w:val="ListeParagraf"/>
        <w:numPr>
          <w:ilvl w:val="0"/>
          <w:numId w:val="98"/>
        </w:numPr>
        <w:spacing w:after="0"/>
        <w:jc w:val="both"/>
        <w:rPr>
          <w:rFonts w:ascii="Times New Roman" w:hAnsi="Times New Roman" w:cs="Times New Roman"/>
        </w:rPr>
      </w:pPr>
      <w:r w:rsidRPr="00AB3722">
        <w:rPr>
          <w:rFonts w:ascii="Times New Roman" w:hAnsi="Times New Roman" w:cs="Times New Roman"/>
        </w:rPr>
        <w:t>Ayarlı pense, açık veya yıldız anahtar kullanılmamalıdır.</w:t>
      </w:r>
    </w:p>
    <w:p w:rsidR="00480C78" w:rsidRPr="00AB3722" w:rsidRDefault="00480C78" w:rsidP="005548FA">
      <w:pPr>
        <w:pStyle w:val="ListeParagraf"/>
        <w:numPr>
          <w:ilvl w:val="0"/>
          <w:numId w:val="98"/>
        </w:numPr>
        <w:spacing w:after="0"/>
        <w:jc w:val="both"/>
        <w:rPr>
          <w:rFonts w:ascii="Times New Roman" w:hAnsi="Times New Roman" w:cs="Times New Roman"/>
        </w:rPr>
      </w:pPr>
      <w:r w:rsidRPr="00AB3722">
        <w:rPr>
          <w:rFonts w:ascii="Times New Roman" w:hAnsi="Times New Roman" w:cs="Times New Roman"/>
        </w:rPr>
        <w:t>Pozisyoner elemanlarının üzerinde hareket ettiği kutu profilin zarar görmemesi için temizliğine" dikkat edilmelidir.- Çember mengenenin vidaları kullanılmadığı zaman yağlanmalıdır. Yağmur altında ve nemli ortamlarda bekletilmemelidir.</w:t>
      </w:r>
    </w:p>
    <w:p w:rsidR="00480C78" w:rsidRPr="00AB3722" w:rsidRDefault="00480C78" w:rsidP="005548FA">
      <w:pPr>
        <w:pStyle w:val="ListeParagraf"/>
        <w:numPr>
          <w:ilvl w:val="0"/>
          <w:numId w:val="98"/>
        </w:numPr>
        <w:spacing w:after="0"/>
        <w:jc w:val="both"/>
        <w:rPr>
          <w:rFonts w:ascii="Times New Roman" w:hAnsi="Times New Roman" w:cs="Times New Roman"/>
        </w:rPr>
      </w:pPr>
      <w:r w:rsidRPr="00AB3722">
        <w:rPr>
          <w:rFonts w:ascii="Times New Roman" w:hAnsi="Times New Roman" w:cs="Times New Roman"/>
        </w:rPr>
        <w:t>Pozisyonerler değişik açılarla gelen boruların kuvvet uygulayarak tespitinde kullanılsa da çember ve sıkma plakası üzerine aşırı gerilmelerin gelmesini önlemek amacıyla kaynak noktası ve tranşe uzunluğu uygun olmalıdır.</w:t>
      </w:r>
    </w:p>
    <w:p w:rsidR="00480C78" w:rsidRPr="00AB3722" w:rsidRDefault="00480C78" w:rsidP="006B75D6">
      <w:pPr>
        <w:spacing w:after="0"/>
        <w:ind w:left="567" w:right="567"/>
        <w:jc w:val="both"/>
        <w:rPr>
          <w:rFonts w:ascii="Times New Roman" w:hAnsi="Times New Roman" w:cs="Times New Roman"/>
        </w:rPr>
      </w:pPr>
    </w:p>
    <w:sectPr w:rsidR="00480C78" w:rsidRPr="00AB37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1131"/>
    <w:multiLevelType w:val="hybridMultilevel"/>
    <w:tmpl w:val="FD8EF622"/>
    <w:lvl w:ilvl="0" w:tplc="041F000B">
      <w:start w:val="1"/>
      <w:numFmt w:val="bullet"/>
      <w:lvlText w:val=""/>
      <w:lvlJc w:val="left"/>
      <w:pPr>
        <w:ind w:left="1287" w:hanging="360"/>
      </w:pPr>
      <w:rPr>
        <w:rFonts w:ascii="Wingdings" w:hAnsi="Wingdings" w:hint="default"/>
        <w:sz w:val="16"/>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 w15:restartNumberingAfterBreak="0">
    <w:nsid w:val="03796B16"/>
    <w:multiLevelType w:val="hybridMultilevel"/>
    <w:tmpl w:val="EC308504"/>
    <w:lvl w:ilvl="0" w:tplc="04090007">
      <w:start w:val="1"/>
      <w:numFmt w:val="bullet"/>
      <w:lvlText w:val=""/>
      <w:lvlJc w:val="left"/>
      <w:pPr>
        <w:ind w:left="720" w:hanging="360"/>
      </w:pPr>
      <w:rPr>
        <w:rFonts w:ascii="Wingdings" w:hAnsi="Wingdings" w:hint="default"/>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376B39"/>
    <w:multiLevelType w:val="hybridMultilevel"/>
    <w:tmpl w:val="92E4B240"/>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9B4FA7"/>
    <w:multiLevelType w:val="hybridMultilevel"/>
    <w:tmpl w:val="0DD4D2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4AF6077"/>
    <w:multiLevelType w:val="hybridMultilevel"/>
    <w:tmpl w:val="E45C5180"/>
    <w:lvl w:ilvl="0" w:tplc="041F0009">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 w15:restartNumberingAfterBreak="0">
    <w:nsid w:val="04CD4ECB"/>
    <w:multiLevelType w:val="hybridMultilevel"/>
    <w:tmpl w:val="99607E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6300AC4"/>
    <w:multiLevelType w:val="hybridMultilevel"/>
    <w:tmpl w:val="8382B1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6A87995"/>
    <w:multiLevelType w:val="hybridMultilevel"/>
    <w:tmpl w:val="457AD6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8984DC5"/>
    <w:multiLevelType w:val="hybridMultilevel"/>
    <w:tmpl w:val="D87A3B4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998304A"/>
    <w:multiLevelType w:val="hybridMultilevel"/>
    <w:tmpl w:val="496656D6"/>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785" w:hanging="705"/>
      </w:pPr>
      <w:rPr>
        <w:rFonts w:ascii="Symbol" w:hAnsi="Symbol" w:hint="default"/>
      </w:rPr>
    </w:lvl>
    <w:lvl w:ilvl="2" w:tplc="BD4E04F2">
      <w:start w:val="1"/>
      <w:numFmt w:val="decimal"/>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9A11E1E"/>
    <w:multiLevelType w:val="hybridMultilevel"/>
    <w:tmpl w:val="BDEA56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9AC3488"/>
    <w:multiLevelType w:val="hybridMultilevel"/>
    <w:tmpl w:val="F8CA05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A1F6B6F"/>
    <w:multiLevelType w:val="hybridMultilevel"/>
    <w:tmpl w:val="892271D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0A5F07B1"/>
    <w:multiLevelType w:val="hybridMultilevel"/>
    <w:tmpl w:val="A1E207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B660056"/>
    <w:multiLevelType w:val="hybridMultilevel"/>
    <w:tmpl w:val="2C540EE2"/>
    <w:lvl w:ilvl="0" w:tplc="04090007">
      <w:start w:val="1"/>
      <w:numFmt w:val="bullet"/>
      <w:lvlText w:val=""/>
      <w:lvlJc w:val="left"/>
      <w:pPr>
        <w:ind w:left="720" w:hanging="360"/>
      </w:pPr>
      <w:rPr>
        <w:rFonts w:ascii="Wingdings" w:hAnsi="Wingdings" w:hint="default"/>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0B6C5950"/>
    <w:multiLevelType w:val="hybridMultilevel"/>
    <w:tmpl w:val="4CACCAC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0D384205"/>
    <w:multiLevelType w:val="hybridMultilevel"/>
    <w:tmpl w:val="E61408A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0DAE6E92"/>
    <w:multiLevelType w:val="hybridMultilevel"/>
    <w:tmpl w:val="E94EF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0E212CB7"/>
    <w:multiLevelType w:val="hybridMultilevel"/>
    <w:tmpl w:val="4718DD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0E73076F"/>
    <w:multiLevelType w:val="hybridMultilevel"/>
    <w:tmpl w:val="BC6AB16E"/>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0" w15:restartNumberingAfterBreak="0">
    <w:nsid w:val="0EA45504"/>
    <w:multiLevelType w:val="hybridMultilevel"/>
    <w:tmpl w:val="8D52FD7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17312E8"/>
    <w:multiLevelType w:val="hybridMultilevel"/>
    <w:tmpl w:val="01A68D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12310D1C"/>
    <w:multiLevelType w:val="hybridMultilevel"/>
    <w:tmpl w:val="14928836"/>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12C41036"/>
    <w:multiLevelType w:val="hybridMultilevel"/>
    <w:tmpl w:val="55E25370"/>
    <w:lvl w:ilvl="0" w:tplc="041F0009">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4" w15:restartNumberingAfterBreak="0">
    <w:nsid w:val="13B3728A"/>
    <w:multiLevelType w:val="hybridMultilevel"/>
    <w:tmpl w:val="CD68BEB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465262D"/>
    <w:multiLevelType w:val="hybridMultilevel"/>
    <w:tmpl w:val="6968366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53F51EE"/>
    <w:multiLevelType w:val="hybridMultilevel"/>
    <w:tmpl w:val="85AEF74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6A033AC"/>
    <w:multiLevelType w:val="hybridMultilevel"/>
    <w:tmpl w:val="32AC558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70F6062"/>
    <w:multiLevelType w:val="hybridMultilevel"/>
    <w:tmpl w:val="C0982E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176F2F4A"/>
    <w:multiLevelType w:val="hybridMultilevel"/>
    <w:tmpl w:val="C08436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187A39FC"/>
    <w:multiLevelType w:val="hybridMultilevel"/>
    <w:tmpl w:val="4F54B6F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15:restartNumberingAfterBreak="0">
    <w:nsid w:val="1AC64179"/>
    <w:multiLevelType w:val="hybridMultilevel"/>
    <w:tmpl w:val="0AE2009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1BA40C13"/>
    <w:multiLevelType w:val="hybridMultilevel"/>
    <w:tmpl w:val="CE4846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1D062687"/>
    <w:multiLevelType w:val="hybridMultilevel"/>
    <w:tmpl w:val="6D666AE8"/>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4" w15:restartNumberingAfterBreak="0">
    <w:nsid w:val="1E8F7D07"/>
    <w:multiLevelType w:val="hybridMultilevel"/>
    <w:tmpl w:val="973C41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1514FFF"/>
    <w:multiLevelType w:val="hybridMultilevel"/>
    <w:tmpl w:val="A4FCE85E"/>
    <w:lvl w:ilvl="0" w:tplc="04090007">
      <w:start w:val="1"/>
      <w:numFmt w:val="bullet"/>
      <w:lvlText w:val=""/>
      <w:lvlJc w:val="left"/>
      <w:pPr>
        <w:ind w:left="780" w:hanging="360"/>
      </w:pPr>
      <w:rPr>
        <w:rFonts w:ascii="Wingdings" w:hAnsi="Wingdings" w:hint="default"/>
        <w:sz w:val="16"/>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6" w15:restartNumberingAfterBreak="0">
    <w:nsid w:val="21D345EC"/>
    <w:multiLevelType w:val="hybridMultilevel"/>
    <w:tmpl w:val="86ACE7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248F48D7"/>
    <w:multiLevelType w:val="hybridMultilevel"/>
    <w:tmpl w:val="4EA0E87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57825CE"/>
    <w:multiLevelType w:val="hybridMultilevel"/>
    <w:tmpl w:val="310AD15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15:restartNumberingAfterBreak="0">
    <w:nsid w:val="26571CE0"/>
    <w:multiLevelType w:val="hybridMultilevel"/>
    <w:tmpl w:val="D728AB3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269D10CF"/>
    <w:multiLevelType w:val="hybridMultilevel"/>
    <w:tmpl w:val="EECE07D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15:restartNumberingAfterBreak="0">
    <w:nsid w:val="26C47941"/>
    <w:multiLevelType w:val="hybridMultilevel"/>
    <w:tmpl w:val="E9BC77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27371B5B"/>
    <w:multiLevelType w:val="hybridMultilevel"/>
    <w:tmpl w:val="3A3C90A8"/>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3" w15:restartNumberingAfterBreak="0">
    <w:nsid w:val="28586E5B"/>
    <w:multiLevelType w:val="hybridMultilevel"/>
    <w:tmpl w:val="1C80B9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29677F9D"/>
    <w:multiLevelType w:val="hybridMultilevel"/>
    <w:tmpl w:val="859E69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2A790F71"/>
    <w:multiLevelType w:val="hybridMultilevel"/>
    <w:tmpl w:val="06E493EC"/>
    <w:lvl w:ilvl="0" w:tplc="041F000D">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46" w15:restartNumberingAfterBreak="0">
    <w:nsid w:val="2BA5132F"/>
    <w:multiLevelType w:val="hybridMultilevel"/>
    <w:tmpl w:val="501814D4"/>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7" w15:restartNumberingAfterBreak="0">
    <w:nsid w:val="2DDE6094"/>
    <w:multiLevelType w:val="hybridMultilevel"/>
    <w:tmpl w:val="A9C225F6"/>
    <w:lvl w:ilvl="0" w:tplc="53D0DDA6">
      <w:start w:val="1"/>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8" w15:restartNumberingAfterBreak="0">
    <w:nsid w:val="2F5F0E22"/>
    <w:multiLevelType w:val="hybridMultilevel"/>
    <w:tmpl w:val="ABEC13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2FAA544B"/>
    <w:multiLevelType w:val="hybridMultilevel"/>
    <w:tmpl w:val="FDC61B5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3070681F"/>
    <w:multiLevelType w:val="hybridMultilevel"/>
    <w:tmpl w:val="832CAB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29E16A7"/>
    <w:multiLevelType w:val="hybridMultilevel"/>
    <w:tmpl w:val="7ACA29CE"/>
    <w:lvl w:ilvl="0" w:tplc="16EA4EA6">
      <w:start w:val="1"/>
      <w:numFmt w:val="bullet"/>
      <w:lvlText w:val=""/>
      <w:lvlJc w:val="left"/>
      <w:pPr>
        <w:ind w:left="720" w:hanging="360"/>
      </w:pPr>
      <w:rPr>
        <w:rFonts w:ascii="Wingdings" w:hAnsi="Wingdings" w:hint="default"/>
        <w:sz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34142A39"/>
    <w:multiLevelType w:val="hybridMultilevel"/>
    <w:tmpl w:val="92E832FE"/>
    <w:lvl w:ilvl="0" w:tplc="041F000B">
      <w:start w:val="1"/>
      <w:numFmt w:val="bullet"/>
      <w:lvlText w:val=""/>
      <w:lvlJc w:val="left"/>
      <w:pPr>
        <w:ind w:left="200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3" w15:restartNumberingAfterBreak="0">
    <w:nsid w:val="348211E5"/>
    <w:multiLevelType w:val="hybridMultilevel"/>
    <w:tmpl w:val="7C44E2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349B4BE2"/>
    <w:multiLevelType w:val="hybridMultilevel"/>
    <w:tmpl w:val="DFDC78A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35CE5619"/>
    <w:multiLevelType w:val="hybridMultilevel"/>
    <w:tmpl w:val="B080B0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367D1D15"/>
    <w:multiLevelType w:val="hybridMultilevel"/>
    <w:tmpl w:val="DD34A6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368B1FF7"/>
    <w:multiLevelType w:val="hybridMultilevel"/>
    <w:tmpl w:val="00EA53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376435DC"/>
    <w:multiLevelType w:val="hybridMultilevel"/>
    <w:tmpl w:val="C9C07782"/>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9" w15:restartNumberingAfterBreak="0">
    <w:nsid w:val="39B76A93"/>
    <w:multiLevelType w:val="hybridMultilevel"/>
    <w:tmpl w:val="B3BCB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39B9355C"/>
    <w:multiLevelType w:val="hybridMultilevel"/>
    <w:tmpl w:val="A6B0524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1" w15:restartNumberingAfterBreak="0">
    <w:nsid w:val="3A9532EF"/>
    <w:multiLevelType w:val="hybridMultilevel"/>
    <w:tmpl w:val="6A8875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3C3E508B"/>
    <w:multiLevelType w:val="hybridMultilevel"/>
    <w:tmpl w:val="3A82202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3C5D02A4"/>
    <w:multiLevelType w:val="hybridMultilevel"/>
    <w:tmpl w:val="1C44D5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3D24411B"/>
    <w:multiLevelType w:val="hybridMultilevel"/>
    <w:tmpl w:val="E3A4AAF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3D2D20F1"/>
    <w:multiLevelType w:val="hybridMultilevel"/>
    <w:tmpl w:val="11986E5E"/>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3E67271D"/>
    <w:multiLevelType w:val="hybridMultilevel"/>
    <w:tmpl w:val="74E4C9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42E768DF"/>
    <w:multiLevelType w:val="hybridMultilevel"/>
    <w:tmpl w:val="1FC656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44C62B20"/>
    <w:multiLevelType w:val="hybridMultilevel"/>
    <w:tmpl w:val="47D41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45F63960"/>
    <w:multiLevelType w:val="hybridMultilevel"/>
    <w:tmpl w:val="AE28D93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48716382"/>
    <w:multiLevelType w:val="hybridMultilevel"/>
    <w:tmpl w:val="178E136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495F00CB"/>
    <w:multiLevelType w:val="hybridMultilevel"/>
    <w:tmpl w:val="129E9774"/>
    <w:lvl w:ilvl="0" w:tplc="041F0009">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2" w15:restartNumberingAfterBreak="0">
    <w:nsid w:val="4AF1537F"/>
    <w:multiLevelType w:val="hybridMultilevel"/>
    <w:tmpl w:val="DBB415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4B8A37EF"/>
    <w:multiLevelType w:val="hybridMultilevel"/>
    <w:tmpl w:val="C4A0CA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4C772532"/>
    <w:multiLevelType w:val="hybridMultilevel"/>
    <w:tmpl w:val="F7E81FF6"/>
    <w:lvl w:ilvl="0" w:tplc="041F0017">
      <w:start w:val="1"/>
      <w:numFmt w:val="lowerLetter"/>
      <w:lvlText w:val="%1)"/>
      <w:lvlJc w:val="left"/>
      <w:pPr>
        <w:ind w:left="720" w:hanging="360"/>
      </w:pPr>
    </w:lvl>
    <w:lvl w:ilvl="1" w:tplc="98B4B1E2">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4D3A67B3"/>
    <w:multiLevelType w:val="hybridMultilevel"/>
    <w:tmpl w:val="1A906CA2"/>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4F000BEE"/>
    <w:multiLevelType w:val="hybridMultilevel"/>
    <w:tmpl w:val="C724573A"/>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7" w15:restartNumberingAfterBreak="0">
    <w:nsid w:val="50244A43"/>
    <w:multiLevelType w:val="hybridMultilevel"/>
    <w:tmpl w:val="4EBE24B6"/>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11A0759"/>
    <w:multiLevelType w:val="hybridMultilevel"/>
    <w:tmpl w:val="314C9C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2776F5A"/>
    <w:multiLevelType w:val="hybridMultilevel"/>
    <w:tmpl w:val="3F66B728"/>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2FF3586"/>
    <w:multiLevelType w:val="hybridMultilevel"/>
    <w:tmpl w:val="2BCCB0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53996838"/>
    <w:multiLevelType w:val="hybridMultilevel"/>
    <w:tmpl w:val="2DBE3F1A"/>
    <w:lvl w:ilvl="0" w:tplc="041F000B">
      <w:start w:val="1"/>
      <w:numFmt w:val="bullet"/>
      <w:lvlText w:val=""/>
      <w:lvlJc w:val="left"/>
      <w:pPr>
        <w:ind w:left="1860" w:hanging="360"/>
      </w:pPr>
      <w:rPr>
        <w:rFonts w:ascii="Wingdings" w:hAnsi="Wingdings" w:hint="default"/>
      </w:rPr>
    </w:lvl>
    <w:lvl w:ilvl="1" w:tplc="041F0019" w:tentative="1">
      <w:start w:val="1"/>
      <w:numFmt w:val="lowerLetter"/>
      <w:lvlText w:val="%2."/>
      <w:lvlJc w:val="left"/>
      <w:pPr>
        <w:ind w:left="2580" w:hanging="360"/>
      </w:pPr>
    </w:lvl>
    <w:lvl w:ilvl="2" w:tplc="041F001B" w:tentative="1">
      <w:start w:val="1"/>
      <w:numFmt w:val="lowerRoman"/>
      <w:lvlText w:val="%3."/>
      <w:lvlJc w:val="right"/>
      <w:pPr>
        <w:ind w:left="3300" w:hanging="180"/>
      </w:pPr>
    </w:lvl>
    <w:lvl w:ilvl="3" w:tplc="041F000F" w:tentative="1">
      <w:start w:val="1"/>
      <w:numFmt w:val="decimal"/>
      <w:lvlText w:val="%4."/>
      <w:lvlJc w:val="left"/>
      <w:pPr>
        <w:ind w:left="4020" w:hanging="360"/>
      </w:pPr>
    </w:lvl>
    <w:lvl w:ilvl="4" w:tplc="041F0019" w:tentative="1">
      <w:start w:val="1"/>
      <w:numFmt w:val="lowerLetter"/>
      <w:lvlText w:val="%5."/>
      <w:lvlJc w:val="left"/>
      <w:pPr>
        <w:ind w:left="4740" w:hanging="360"/>
      </w:pPr>
    </w:lvl>
    <w:lvl w:ilvl="5" w:tplc="041F001B" w:tentative="1">
      <w:start w:val="1"/>
      <w:numFmt w:val="lowerRoman"/>
      <w:lvlText w:val="%6."/>
      <w:lvlJc w:val="right"/>
      <w:pPr>
        <w:ind w:left="5460" w:hanging="180"/>
      </w:pPr>
    </w:lvl>
    <w:lvl w:ilvl="6" w:tplc="041F000F" w:tentative="1">
      <w:start w:val="1"/>
      <w:numFmt w:val="decimal"/>
      <w:lvlText w:val="%7."/>
      <w:lvlJc w:val="left"/>
      <w:pPr>
        <w:ind w:left="6180" w:hanging="360"/>
      </w:pPr>
    </w:lvl>
    <w:lvl w:ilvl="7" w:tplc="041F0019" w:tentative="1">
      <w:start w:val="1"/>
      <w:numFmt w:val="lowerLetter"/>
      <w:lvlText w:val="%8."/>
      <w:lvlJc w:val="left"/>
      <w:pPr>
        <w:ind w:left="6900" w:hanging="360"/>
      </w:pPr>
    </w:lvl>
    <w:lvl w:ilvl="8" w:tplc="041F001B" w:tentative="1">
      <w:start w:val="1"/>
      <w:numFmt w:val="lowerRoman"/>
      <w:lvlText w:val="%9."/>
      <w:lvlJc w:val="right"/>
      <w:pPr>
        <w:ind w:left="7620" w:hanging="180"/>
      </w:pPr>
    </w:lvl>
  </w:abstractNum>
  <w:abstractNum w:abstractNumId="82" w15:restartNumberingAfterBreak="0">
    <w:nsid w:val="540A48F3"/>
    <w:multiLevelType w:val="hybridMultilevel"/>
    <w:tmpl w:val="9ED495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5471447A"/>
    <w:multiLevelType w:val="hybridMultilevel"/>
    <w:tmpl w:val="9EAEF1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55101EAC"/>
    <w:multiLevelType w:val="hybridMultilevel"/>
    <w:tmpl w:val="AB3A42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5736692E"/>
    <w:multiLevelType w:val="hybridMultilevel"/>
    <w:tmpl w:val="A2F2C0A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6" w15:restartNumberingAfterBreak="0">
    <w:nsid w:val="58987A87"/>
    <w:multiLevelType w:val="hybridMultilevel"/>
    <w:tmpl w:val="BE8ED8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58E918A8"/>
    <w:multiLevelType w:val="hybridMultilevel"/>
    <w:tmpl w:val="510CC3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59DA5275"/>
    <w:multiLevelType w:val="hybridMultilevel"/>
    <w:tmpl w:val="18C8041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5A635463"/>
    <w:multiLevelType w:val="hybridMultilevel"/>
    <w:tmpl w:val="A6DA8F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A650E81"/>
    <w:multiLevelType w:val="hybridMultilevel"/>
    <w:tmpl w:val="D23CD212"/>
    <w:lvl w:ilvl="0" w:tplc="041F0009">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91" w15:restartNumberingAfterBreak="0">
    <w:nsid w:val="5CCE25BE"/>
    <w:multiLevelType w:val="hybridMultilevel"/>
    <w:tmpl w:val="21CE671A"/>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92" w15:restartNumberingAfterBreak="0">
    <w:nsid w:val="5CE868D1"/>
    <w:multiLevelType w:val="hybridMultilevel"/>
    <w:tmpl w:val="D898D9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5DB64B7F"/>
    <w:multiLevelType w:val="hybridMultilevel"/>
    <w:tmpl w:val="44CA5356"/>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94" w15:restartNumberingAfterBreak="0">
    <w:nsid w:val="5E510E95"/>
    <w:multiLevelType w:val="hybridMultilevel"/>
    <w:tmpl w:val="3A0A1744"/>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5E5531D9"/>
    <w:multiLevelType w:val="hybridMultilevel"/>
    <w:tmpl w:val="36D017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11A6619"/>
    <w:multiLevelType w:val="hybridMultilevel"/>
    <w:tmpl w:val="5C20B52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7" w15:restartNumberingAfterBreak="0">
    <w:nsid w:val="61C45B67"/>
    <w:multiLevelType w:val="hybridMultilevel"/>
    <w:tmpl w:val="B5062FD0"/>
    <w:lvl w:ilvl="0" w:tplc="04090007">
      <w:start w:val="1"/>
      <w:numFmt w:val="bullet"/>
      <w:lvlText w:val=""/>
      <w:lvlJc w:val="left"/>
      <w:pPr>
        <w:ind w:left="720" w:hanging="360"/>
      </w:pPr>
      <w:rPr>
        <w:rFonts w:ascii="Wingdings" w:hAnsi="Wingdings" w:hint="default"/>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3174470"/>
    <w:multiLevelType w:val="hybridMultilevel"/>
    <w:tmpl w:val="6FC8C6E0"/>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15:restartNumberingAfterBreak="0">
    <w:nsid w:val="632D0A40"/>
    <w:multiLevelType w:val="hybridMultilevel"/>
    <w:tmpl w:val="C5C6E3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63F166AD"/>
    <w:multiLevelType w:val="hybridMultilevel"/>
    <w:tmpl w:val="AED0D972"/>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64BB1352"/>
    <w:multiLevelType w:val="hybridMultilevel"/>
    <w:tmpl w:val="AE348F54"/>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02" w15:restartNumberingAfterBreak="0">
    <w:nsid w:val="656E71CF"/>
    <w:multiLevelType w:val="hybridMultilevel"/>
    <w:tmpl w:val="A8DEC20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3" w15:restartNumberingAfterBreak="0">
    <w:nsid w:val="6A3C466E"/>
    <w:multiLevelType w:val="hybridMultilevel"/>
    <w:tmpl w:val="7B3C30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6B7708DF"/>
    <w:multiLevelType w:val="hybridMultilevel"/>
    <w:tmpl w:val="E7AC64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6B974123"/>
    <w:multiLevelType w:val="hybridMultilevel"/>
    <w:tmpl w:val="444CAB4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6BDD4EEA"/>
    <w:multiLevelType w:val="hybridMultilevel"/>
    <w:tmpl w:val="5A16998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7" w15:restartNumberingAfterBreak="0">
    <w:nsid w:val="6CC627CE"/>
    <w:multiLevelType w:val="hybridMultilevel"/>
    <w:tmpl w:val="9ED603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6D6513C8"/>
    <w:multiLevelType w:val="hybridMultilevel"/>
    <w:tmpl w:val="4678EA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9" w15:restartNumberingAfterBreak="0">
    <w:nsid w:val="6D7605A8"/>
    <w:multiLevelType w:val="hybridMultilevel"/>
    <w:tmpl w:val="A0ECF5C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15:restartNumberingAfterBreak="0">
    <w:nsid w:val="6FB546A2"/>
    <w:multiLevelType w:val="hybridMultilevel"/>
    <w:tmpl w:val="0B122E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1" w15:restartNumberingAfterBreak="0">
    <w:nsid w:val="70553C8B"/>
    <w:multiLevelType w:val="hybridMultilevel"/>
    <w:tmpl w:val="D536306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71517F57"/>
    <w:multiLevelType w:val="hybridMultilevel"/>
    <w:tmpl w:val="21E80C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3" w15:restartNumberingAfterBreak="0">
    <w:nsid w:val="71E646D9"/>
    <w:multiLevelType w:val="hybridMultilevel"/>
    <w:tmpl w:val="67520C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4" w15:restartNumberingAfterBreak="0">
    <w:nsid w:val="72340B37"/>
    <w:multiLevelType w:val="hybridMultilevel"/>
    <w:tmpl w:val="D10A1E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15:restartNumberingAfterBreak="0">
    <w:nsid w:val="72410639"/>
    <w:multiLevelType w:val="hybridMultilevel"/>
    <w:tmpl w:val="DA6E4DD6"/>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16" w15:restartNumberingAfterBreak="0">
    <w:nsid w:val="733E61A7"/>
    <w:multiLevelType w:val="hybridMultilevel"/>
    <w:tmpl w:val="FB5EDCB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7" w15:restartNumberingAfterBreak="0">
    <w:nsid w:val="73E86445"/>
    <w:multiLevelType w:val="hybridMultilevel"/>
    <w:tmpl w:val="CD8021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8" w15:restartNumberingAfterBreak="0">
    <w:nsid w:val="75C85493"/>
    <w:multiLevelType w:val="hybridMultilevel"/>
    <w:tmpl w:val="96DA932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9" w15:restartNumberingAfterBreak="0">
    <w:nsid w:val="78337E84"/>
    <w:multiLevelType w:val="hybridMultilevel"/>
    <w:tmpl w:val="DD884A40"/>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0" w15:restartNumberingAfterBreak="0">
    <w:nsid w:val="79B30E50"/>
    <w:multiLevelType w:val="hybridMultilevel"/>
    <w:tmpl w:val="810C3C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1" w15:restartNumberingAfterBreak="0">
    <w:nsid w:val="7A305936"/>
    <w:multiLevelType w:val="hybridMultilevel"/>
    <w:tmpl w:val="54A24FCA"/>
    <w:lvl w:ilvl="0" w:tplc="85046EFE">
      <w:start w:val="1"/>
      <w:numFmt w:val="bullet"/>
      <w:lvlText w:val=""/>
      <w:lvlJc w:val="left"/>
      <w:pPr>
        <w:ind w:left="720" w:hanging="360"/>
      </w:pPr>
      <w:rPr>
        <w:rFonts w:ascii="Wingdings" w:hAnsi="Wingdings" w:hint="default"/>
        <w:sz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2" w15:restartNumberingAfterBreak="0">
    <w:nsid w:val="7ABF407F"/>
    <w:multiLevelType w:val="hybridMultilevel"/>
    <w:tmpl w:val="FAF412C6"/>
    <w:lvl w:ilvl="0" w:tplc="53D0DD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3" w15:restartNumberingAfterBreak="0">
    <w:nsid w:val="7B681B0F"/>
    <w:multiLevelType w:val="hybridMultilevel"/>
    <w:tmpl w:val="66228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4" w15:restartNumberingAfterBreak="0">
    <w:nsid w:val="7BC161F3"/>
    <w:multiLevelType w:val="multilevel"/>
    <w:tmpl w:val="4CF82614"/>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5" w15:restartNumberingAfterBreak="0">
    <w:nsid w:val="7D102EA8"/>
    <w:multiLevelType w:val="hybridMultilevel"/>
    <w:tmpl w:val="4148C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6" w15:restartNumberingAfterBreak="0">
    <w:nsid w:val="7E87484D"/>
    <w:multiLevelType w:val="hybridMultilevel"/>
    <w:tmpl w:val="30A6BBEE"/>
    <w:lvl w:ilvl="0" w:tplc="041F0009">
      <w:start w:val="1"/>
      <w:numFmt w:val="bullet"/>
      <w:lvlText w:val=""/>
      <w:lvlJc w:val="left"/>
      <w:pPr>
        <w:ind w:left="360" w:hanging="360"/>
      </w:pPr>
      <w:rPr>
        <w:rFonts w:ascii="Wingdings" w:hAnsi="Wingdings" w:hint="default"/>
        <w:sz w:val="36"/>
      </w:rPr>
    </w:lvl>
    <w:lvl w:ilvl="1" w:tplc="041F0003">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num w:numId="1">
    <w:abstractNumId w:val="121"/>
  </w:num>
  <w:num w:numId="2">
    <w:abstractNumId w:val="126"/>
  </w:num>
  <w:num w:numId="3">
    <w:abstractNumId w:val="51"/>
  </w:num>
  <w:num w:numId="4">
    <w:abstractNumId w:val="9"/>
  </w:num>
  <w:num w:numId="5">
    <w:abstractNumId w:val="119"/>
  </w:num>
  <w:num w:numId="6">
    <w:abstractNumId w:val="63"/>
  </w:num>
  <w:num w:numId="7">
    <w:abstractNumId w:val="35"/>
  </w:num>
  <w:num w:numId="8">
    <w:abstractNumId w:val="93"/>
  </w:num>
  <w:num w:numId="9">
    <w:abstractNumId w:val="81"/>
  </w:num>
  <w:num w:numId="10">
    <w:abstractNumId w:val="120"/>
  </w:num>
  <w:num w:numId="11">
    <w:abstractNumId w:val="108"/>
  </w:num>
  <w:num w:numId="12">
    <w:abstractNumId w:val="74"/>
  </w:num>
  <w:num w:numId="13">
    <w:abstractNumId w:val="56"/>
  </w:num>
  <w:num w:numId="14">
    <w:abstractNumId w:val="21"/>
  </w:num>
  <w:num w:numId="15">
    <w:abstractNumId w:val="124"/>
  </w:num>
  <w:num w:numId="16">
    <w:abstractNumId w:val="78"/>
  </w:num>
  <w:num w:numId="17">
    <w:abstractNumId w:val="24"/>
  </w:num>
  <w:num w:numId="18">
    <w:abstractNumId w:val="80"/>
  </w:num>
  <w:num w:numId="19">
    <w:abstractNumId w:val="53"/>
  </w:num>
  <w:num w:numId="20">
    <w:abstractNumId w:val="48"/>
  </w:num>
  <w:num w:numId="21">
    <w:abstractNumId w:val="102"/>
  </w:num>
  <w:num w:numId="22">
    <w:abstractNumId w:val="125"/>
  </w:num>
  <w:num w:numId="23">
    <w:abstractNumId w:val="44"/>
  </w:num>
  <w:num w:numId="24">
    <w:abstractNumId w:val="70"/>
  </w:num>
  <w:num w:numId="25">
    <w:abstractNumId w:val="109"/>
  </w:num>
  <w:num w:numId="26">
    <w:abstractNumId w:val="83"/>
  </w:num>
  <w:num w:numId="27">
    <w:abstractNumId w:val="110"/>
  </w:num>
  <w:num w:numId="28">
    <w:abstractNumId w:val="1"/>
  </w:num>
  <w:num w:numId="29">
    <w:abstractNumId w:val="111"/>
  </w:num>
  <w:num w:numId="30">
    <w:abstractNumId w:val="90"/>
  </w:num>
  <w:num w:numId="31">
    <w:abstractNumId w:val="123"/>
  </w:num>
  <w:num w:numId="32">
    <w:abstractNumId w:val="73"/>
  </w:num>
  <w:num w:numId="33">
    <w:abstractNumId w:val="57"/>
  </w:num>
  <w:num w:numId="34">
    <w:abstractNumId w:val="86"/>
  </w:num>
  <w:num w:numId="35">
    <w:abstractNumId w:val="36"/>
  </w:num>
  <w:num w:numId="36">
    <w:abstractNumId w:val="61"/>
  </w:num>
  <w:num w:numId="37">
    <w:abstractNumId w:val="89"/>
  </w:num>
  <w:num w:numId="38">
    <w:abstractNumId w:val="11"/>
  </w:num>
  <w:num w:numId="39">
    <w:abstractNumId w:val="64"/>
  </w:num>
  <w:num w:numId="40">
    <w:abstractNumId w:val="62"/>
  </w:num>
  <w:num w:numId="41">
    <w:abstractNumId w:val="28"/>
  </w:num>
  <w:num w:numId="42">
    <w:abstractNumId w:val="7"/>
  </w:num>
  <w:num w:numId="43">
    <w:abstractNumId w:val="3"/>
  </w:num>
  <w:num w:numId="44">
    <w:abstractNumId w:val="15"/>
  </w:num>
  <w:num w:numId="45">
    <w:abstractNumId w:val="97"/>
  </w:num>
  <w:num w:numId="46">
    <w:abstractNumId w:val="84"/>
  </w:num>
  <w:num w:numId="47">
    <w:abstractNumId w:val="14"/>
  </w:num>
  <w:num w:numId="48">
    <w:abstractNumId w:val="27"/>
  </w:num>
  <w:num w:numId="49">
    <w:abstractNumId w:val="25"/>
  </w:num>
  <w:num w:numId="50">
    <w:abstractNumId w:val="43"/>
  </w:num>
  <w:num w:numId="51">
    <w:abstractNumId w:val="49"/>
  </w:num>
  <w:num w:numId="52">
    <w:abstractNumId w:val="113"/>
  </w:num>
  <w:num w:numId="53">
    <w:abstractNumId w:val="55"/>
  </w:num>
  <w:num w:numId="54">
    <w:abstractNumId w:val="23"/>
  </w:num>
  <w:num w:numId="55">
    <w:abstractNumId w:val="106"/>
  </w:num>
  <w:num w:numId="56">
    <w:abstractNumId w:val="32"/>
  </w:num>
  <w:num w:numId="57">
    <w:abstractNumId w:val="5"/>
  </w:num>
  <w:num w:numId="58">
    <w:abstractNumId w:val="41"/>
  </w:num>
  <w:num w:numId="59">
    <w:abstractNumId w:val="34"/>
  </w:num>
  <w:num w:numId="60">
    <w:abstractNumId w:val="67"/>
  </w:num>
  <w:num w:numId="61">
    <w:abstractNumId w:val="66"/>
  </w:num>
  <w:num w:numId="62">
    <w:abstractNumId w:val="104"/>
  </w:num>
  <w:num w:numId="63">
    <w:abstractNumId w:val="107"/>
  </w:num>
  <w:num w:numId="64">
    <w:abstractNumId w:val="0"/>
  </w:num>
  <w:num w:numId="65">
    <w:abstractNumId w:val="18"/>
  </w:num>
  <w:num w:numId="66">
    <w:abstractNumId w:val="99"/>
  </w:num>
  <w:num w:numId="67">
    <w:abstractNumId w:val="68"/>
  </w:num>
  <w:num w:numId="68">
    <w:abstractNumId w:val="114"/>
  </w:num>
  <w:num w:numId="69">
    <w:abstractNumId w:val="29"/>
  </w:num>
  <w:num w:numId="70">
    <w:abstractNumId w:val="46"/>
  </w:num>
  <w:num w:numId="71">
    <w:abstractNumId w:val="88"/>
  </w:num>
  <w:num w:numId="72">
    <w:abstractNumId w:val="31"/>
  </w:num>
  <w:num w:numId="73">
    <w:abstractNumId w:val="87"/>
  </w:num>
  <w:num w:numId="74">
    <w:abstractNumId w:val="82"/>
  </w:num>
  <w:num w:numId="75">
    <w:abstractNumId w:val="13"/>
  </w:num>
  <w:num w:numId="76">
    <w:abstractNumId w:val="95"/>
  </w:num>
  <w:num w:numId="77">
    <w:abstractNumId w:val="117"/>
  </w:num>
  <w:num w:numId="78">
    <w:abstractNumId w:val="77"/>
  </w:num>
  <w:num w:numId="79">
    <w:abstractNumId w:val="98"/>
  </w:num>
  <w:num w:numId="80">
    <w:abstractNumId w:val="79"/>
  </w:num>
  <w:num w:numId="81">
    <w:abstractNumId w:val="71"/>
  </w:num>
  <w:num w:numId="82">
    <w:abstractNumId w:val="39"/>
  </w:num>
  <w:num w:numId="83">
    <w:abstractNumId w:val="94"/>
  </w:num>
  <w:num w:numId="84">
    <w:abstractNumId w:val="72"/>
  </w:num>
  <w:num w:numId="85">
    <w:abstractNumId w:val="2"/>
  </w:num>
  <w:num w:numId="86">
    <w:abstractNumId w:val="75"/>
  </w:num>
  <w:num w:numId="87">
    <w:abstractNumId w:val="69"/>
  </w:num>
  <w:num w:numId="88">
    <w:abstractNumId w:val="42"/>
  </w:num>
  <w:num w:numId="89">
    <w:abstractNumId w:val="52"/>
  </w:num>
  <w:num w:numId="90">
    <w:abstractNumId w:val="4"/>
  </w:num>
  <w:num w:numId="91">
    <w:abstractNumId w:val="101"/>
  </w:num>
  <w:num w:numId="92">
    <w:abstractNumId w:val="33"/>
  </w:num>
  <w:num w:numId="93">
    <w:abstractNumId w:val="65"/>
  </w:num>
  <w:num w:numId="94">
    <w:abstractNumId w:val="100"/>
  </w:num>
  <w:num w:numId="95">
    <w:abstractNumId w:val="115"/>
  </w:num>
  <w:num w:numId="96">
    <w:abstractNumId w:val="122"/>
  </w:num>
  <w:num w:numId="97">
    <w:abstractNumId w:val="76"/>
  </w:num>
  <w:num w:numId="98">
    <w:abstractNumId w:val="112"/>
  </w:num>
  <w:num w:numId="99">
    <w:abstractNumId w:val="105"/>
  </w:num>
  <w:num w:numId="100">
    <w:abstractNumId w:val="37"/>
  </w:num>
  <w:num w:numId="101">
    <w:abstractNumId w:val="6"/>
  </w:num>
  <w:num w:numId="102">
    <w:abstractNumId w:val="50"/>
  </w:num>
  <w:num w:numId="103">
    <w:abstractNumId w:val="38"/>
  </w:num>
  <w:num w:numId="104">
    <w:abstractNumId w:val="30"/>
  </w:num>
  <w:num w:numId="105">
    <w:abstractNumId w:val="58"/>
  </w:num>
  <w:num w:numId="106">
    <w:abstractNumId w:val="96"/>
  </w:num>
  <w:num w:numId="107">
    <w:abstractNumId w:val="16"/>
  </w:num>
  <w:num w:numId="108">
    <w:abstractNumId w:val="20"/>
  </w:num>
  <w:num w:numId="109">
    <w:abstractNumId w:val="8"/>
  </w:num>
  <w:num w:numId="110">
    <w:abstractNumId w:val="92"/>
  </w:num>
  <w:num w:numId="111">
    <w:abstractNumId w:val="59"/>
  </w:num>
  <w:num w:numId="112">
    <w:abstractNumId w:val="118"/>
  </w:num>
  <w:num w:numId="113">
    <w:abstractNumId w:val="12"/>
  </w:num>
  <w:num w:numId="114">
    <w:abstractNumId w:val="116"/>
  </w:num>
  <w:num w:numId="115">
    <w:abstractNumId w:val="60"/>
  </w:num>
  <w:num w:numId="116">
    <w:abstractNumId w:val="26"/>
  </w:num>
  <w:num w:numId="117">
    <w:abstractNumId w:val="10"/>
  </w:num>
  <w:num w:numId="118">
    <w:abstractNumId w:val="17"/>
  </w:num>
  <w:num w:numId="119">
    <w:abstractNumId w:val="40"/>
  </w:num>
  <w:num w:numId="120">
    <w:abstractNumId w:val="103"/>
  </w:num>
  <w:num w:numId="121">
    <w:abstractNumId w:val="54"/>
  </w:num>
  <w:num w:numId="122">
    <w:abstractNumId w:val="22"/>
  </w:num>
  <w:num w:numId="123">
    <w:abstractNumId w:val="85"/>
  </w:num>
  <w:num w:numId="124">
    <w:abstractNumId w:val="47"/>
  </w:num>
  <w:num w:numId="125">
    <w:abstractNumId w:val="45"/>
  </w:num>
  <w:num w:numId="126">
    <w:abstractNumId w:val="91"/>
  </w:num>
  <w:num w:numId="127">
    <w:abstractNumId w:val="19"/>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C78"/>
    <w:rsid w:val="00004192"/>
    <w:rsid w:val="000411E7"/>
    <w:rsid w:val="00041402"/>
    <w:rsid w:val="0004338F"/>
    <w:rsid w:val="000F3861"/>
    <w:rsid w:val="0011618B"/>
    <w:rsid w:val="001169FE"/>
    <w:rsid w:val="001260A0"/>
    <w:rsid w:val="00126FDA"/>
    <w:rsid w:val="00130B49"/>
    <w:rsid w:val="001562A7"/>
    <w:rsid w:val="00163EA6"/>
    <w:rsid w:val="001647C9"/>
    <w:rsid w:val="00170A3D"/>
    <w:rsid w:val="00182750"/>
    <w:rsid w:val="00185D5D"/>
    <w:rsid w:val="001D0D9B"/>
    <w:rsid w:val="001F3A29"/>
    <w:rsid w:val="002123C5"/>
    <w:rsid w:val="00263E38"/>
    <w:rsid w:val="00264BA9"/>
    <w:rsid w:val="00290E19"/>
    <w:rsid w:val="002A5690"/>
    <w:rsid w:val="002B258E"/>
    <w:rsid w:val="002C1E7B"/>
    <w:rsid w:val="002C29E9"/>
    <w:rsid w:val="002C660B"/>
    <w:rsid w:val="00300B56"/>
    <w:rsid w:val="00307F73"/>
    <w:rsid w:val="003366CD"/>
    <w:rsid w:val="00355DC7"/>
    <w:rsid w:val="00362DFD"/>
    <w:rsid w:val="00362EF4"/>
    <w:rsid w:val="00363B6F"/>
    <w:rsid w:val="00364071"/>
    <w:rsid w:val="00365284"/>
    <w:rsid w:val="00380009"/>
    <w:rsid w:val="00385051"/>
    <w:rsid w:val="003B7C0B"/>
    <w:rsid w:val="003C05DC"/>
    <w:rsid w:val="003E4970"/>
    <w:rsid w:val="003E62F0"/>
    <w:rsid w:val="003E6614"/>
    <w:rsid w:val="003F7252"/>
    <w:rsid w:val="00417642"/>
    <w:rsid w:val="004668C4"/>
    <w:rsid w:val="00480C78"/>
    <w:rsid w:val="004C5799"/>
    <w:rsid w:val="004F7585"/>
    <w:rsid w:val="00503AAB"/>
    <w:rsid w:val="0053591A"/>
    <w:rsid w:val="005548FA"/>
    <w:rsid w:val="00586DA6"/>
    <w:rsid w:val="005A12DC"/>
    <w:rsid w:val="005C1FD1"/>
    <w:rsid w:val="005C6B43"/>
    <w:rsid w:val="005D2F96"/>
    <w:rsid w:val="005D3072"/>
    <w:rsid w:val="005D6837"/>
    <w:rsid w:val="005F015F"/>
    <w:rsid w:val="00607CA1"/>
    <w:rsid w:val="0062240B"/>
    <w:rsid w:val="00643E27"/>
    <w:rsid w:val="00661029"/>
    <w:rsid w:val="0067735F"/>
    <w:rsid w:val="006B75D6"/>
    <w:rsid w:val="006C0A6D"/>
    <w:rsid w:val="006C5CE9"/>
    <w:rsid w:val="006D673B"/>
    <w:rsid w:val="00740220"/>
    <w:rsid w:val="00777F5A"/>
    <w:rsid w:val="007858A4"/>
    <w:rsid w:val="007D3C08"/>
    <w:rsid w:val="00827DB6"/>
    <w:rsid w:val="00862014"/>
    <w:rsid w:val="00894D00"/>
    <w:rsid w:val="008965DF"/>
    <w:rsid w:val="008969A7"/>
    <w:rsid w:val="008A0B98"/>
    <w:rsid w:val="008C11E7"/>
    <w:rsid w:val="008F4C7E"/>
    <w:rsid w:val="008F60DE"/>
    <w:rsid w:val="00916E1F"/>
    <w:rsid w:val="0094269C"/>
    <w:rsid w:val="009541BD"/>
    <w:rsid w:val="0096754F"/>
    <w:rsid w:val="009A032D"/>
    <w:rsid w:val="00A0224A"/>
    <w:rsid w:val="00A117C3"/>
    <w:rsid w:val="00A11B56"/>
    <w:rsid w:val="00A153F2"/>
    <w:rsid w:val="00A27B38"/>
    <w:rsid w:val="00A35D35"/>
    <w:rsid w:val="00AA760B"/>
    <w:rsid w:val="00AB3722"/>
    <w:rsid w:val="00AB5FC8"/>
    <w:rsid w:val="00AC7B33"/>
    <w:rsid w:val="00AE1875"/>
    <w:rsid w:val="00AE6F7C"/>
    <w:rsid w:val="00B15EA3"/>
    <w:rsid w:val="00B350BA"/>
    <w:rsid w:val="00B87858"/>
    <w:rsid w:val="00B95B50"/>
    <w:rsid w:val="00BA1564"/>
    <w:rsid w:val="00BB415F"/>
    <w:rsid w:val="00BE47FC"/>
    <w:rsid w:val="00C02140"/>
    <w:rsid w:val="00C078DD"/>
    <w:rsid w:val="00C33466"/>
    <w:rsid w:val="00C614FD"/>
    <w:rsid w:val="00C70EED"/>
    <w:rsid w:val="00C75850"/>
    <w:rsid w:val="00C8037D"/>
    <w:rsid w:val="00CD0B56"/>
    <w:rsid w:val="00D20CD3"/>
    <w:rsid w:val="00D24349"/>
    <w:rsid w:val="00D64A61"/>
    <w:rsid w:val="00D77294"/>
    <w:rsid w:val="00D929D9"/>
    <w:rsid w:val="00D94DAB"/>
    <w:rsid w:val="00DA6FEE"/>
    <w:rsid w:val="00DB11B5"/>
    <w:rsid w:val="00DB169D"/>
    <w:rsid w:val="00DB1F3F"/>
    <w:rsid w:val="00DB2CA4"/>
    <w:rsid w:val="00DB5C18"/>
    <w:rsid w:val="00DD7797"/>
    <w:rsid w:val="00DE0589"/>
    <w:rsid w:val="00DF0B27"/>
    <w:rsid w:val="00DF16DE"/>
    <w:rsid w:val="00E104D1"/>
    <w:rsid w:val="00E2767C"/>
    <w:rsid w:val="00E35134"/>
    <w:rsid w:val="00E55904"/>
    <w:rsid w:val="00E719F5"/>
    <w:rsid w:val="00ED2E3B"/>
    <w:rsid w:val="00EE45B7"/>
    <w:rsid w:val="00F153E1"/>
    <w:rsid w:val="00F3123A"/>
    <w:rsid w:val="00F4076D"/>
    <w:rsid w:val="00F530D4"/>
    <w:rsid w:val="00F62974"/>
    <w:rsid w:val="00F97C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94BBE"/>
  <w15:docId w15:val="{E12D2E3E-3ED8-41BE-9EE3-E49A6EB26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80C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80C78"/>
    <w:pPr>
      <w:ind w:left="720"/>
      <w:contextualSpacing/>
    </w:pPr>
  </w:style>
  <w:style w:type="character" w:customStyle="1" w:styleId="gvdemetni29pt0ptbolukbraklyor">
    <w:name w:val="gvdemetni29pt0ptbolukbraklyor"/>
    <w:basedOn w:val="VarsaylanParagrafYazTipi"/>
    <w:rsid w:val="00480C78"/>
  </w:style>
  <w:style w:type="character" w:customStyle="1" w:styleId="Tabloyazs2Exact">
    <w:name w:val="Tablo yazısı (2) Exact"/>
    <w:basedOn w:val="VarsaylanParagrafYazTipi"/>
    <w:link w:val="Tabloyazs2"/>
    <w:locked/>
    <w:rsid w:val="00480C78"/>
    <w:rPr>
      <w:rFonts w:ascii="Lucida Sans Unicode" w:eastAsia="Lucida Sans Unicode" w:hAnsi="Lucida Sans Unicode" w:cs="Lucida Sans Unicode"/>
      <w:shd w:val="clear" w:color="auto" w:fill="FFFFFF"/>
    </w:rPr>
  </w:style>
  <w:style w:type="paragraph" w:customStyle="1" w:styleId="Tabloyazs2">
    <w:name w:val="Tablo yazısı (2)"/>
    <w:basedOn w:val="Normal"/>
    <w:link w:val="Tabloyazs2Exact"/>
    <w:rsid w:val="00480C78"/>
    <w:pPr>
      <w:widowControl w:val="0"/>
      <w:shd w:val="clear" w:color="auto" w:fill="FFFFFF"/>
      <w:spacing w:after="0" w:line="0" w:lineRule="atLeast"/>
    </w:pPr>
    <w:rPr>
      <w:rFonts w:ascii="Lucida Sans Unicode" w:eastAsia="Lucida Sans Unicode" w:hAnsi="Lucida Sans Unicode" w:cs="Lucida Sans Unicode"/>
    </w:rPr>
  </w:style>
  <w:style w:type="character" w:customStyle="1" w:styleId="TabloyazsExact">
    <w:name w:val="Tablo yazısı Exact"/>
    <w:basedOn w:val="VarsaylanParagrafYazTipi"/>
    <w:link w:val="Tabloyazs"/>
    <w:locked/>
    <w:rsid w:val="00480C78"/>
    <w:rPr>
      <w:rFonts w:ascii="Lucida Sans Unicode" w:eastAsia="Lucida Sans Unicode" w:hAnsi="Lucida Sans Unicode" w:cs="Lucida Sans Unicode"/>
      <w:shd w:val="clear" w:color="auto" w:fill="FFFFFF"/>
    </w:rPr>
  </w:style>
  <w:style w:type="paragraph" w:customStyle="1" w:styleId="Tabloyazs">
    <w:name w:val="Tablo yazısı"/>
    <w:basedOn w:val="Normal"/>
    <w:link w:val="TabloyazsExact"/>
    <w:rsid w:val="00480C78"/>
    <w:pPr>
      <w:widowControl w:val="0"/>
      <w:shd w:val="clear" w:color="auto" w:fill="FFFFFF"/>
      <w:spacing w:after="0" w:line="0" w:lineRule="atLeast"/>
    </w:pPr>
    <w:rPr>
      <w:rFonts w:ascii="Lucida Sans Unicode" w:eastAsia="Lucida Sans Unicode" w:hAnsi="Lucida Sans Unicode" w:cs="Lucida Sans Unicode"/>
    </w:rPr>
  </w:style>
  <w:style w:type="paragraph" w:customStyle="1" w:styleId="resimyazs30">
    <w:name w:val="resimyazs30"/>
    <w:basedOn w:val="Normal"/>
    <w:rsid w:val="00480C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resimyazs3exact">
    <w:name w:val="resimyazs3exact"/>
    <w:basedOn w:val="VarsaylanParagrafYazTipi"/>
    <w:rsid w:val="00480C78"/>
  </w:style>
  <w:style w:type="paragraph" w:customStyle="1" w:styleId="resimyazs10">
    <w:name w:val="resimyazs10"/>
    <w:basedOn w:val="Normal"/>
    <w:rsid w:val="00480C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2bookmanoldstyle10pt0ptbolukbraklyor">
    <w:name w:val="gvdemetni2bookmanoldstyle10pt0ptbolukbraklyor"/>
    <w:basedOn w:val="VarsaylanParagrafYazTipi"/>
    <w:rsid w:val="00480C78"/>
  </w:style>
  <w:style w:type="character" w:customStyle="1" w:styleId="gvdemetni2bookmanoldstyle10pt">
    <w:name w:val="gvdemetni2bookmanoldstyle10pt"/>
    <w:basedOn w:val="VarsaylanParagrafYazTipi"/>
    <w:rsid w:val="00480C78"/>
  </w:style>
  <w:style w:type="character" w:customStyle="1" w:styleId="gvdemetni2bookmanoldstyle10pttalik0ptbolukbraklyor">
    <w:name w:val="gvdemetni2bookmanoldstyle10pttalik0ptbolukbraklyor"/>
    <w:basedOn w:val="VarsaylanParagrafYazTipi"/>
    <w:rsid w:val="00480C78"/>
  </w:style>
  <w:style w:type="character" w:customStyle="1" w:styleId="gvdemetni2bookmanoldstyle10pttalik">
    <w:name w:val="gvdemetni2bookmanoldstyle10pttalik"/>
    <w:basedOn w:val="VarsaylanParagrafYazTipi"/>
    <w:rsid w:val="00480C78"/>
  </w:style>
  <w:style w:type="paragraph" w:styleId="stBilgi">
    <w:name w:val="header"/>
    <w:basedOn w:val="Normal"/>
    <w:link w:val="stBilgiChar"/>
    <w:uiPriority w:val="99"/>
    <w:unhideWhenUsed/>
    <w:rsid w:val="00480C7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80C78"/>
  </w:style>
  <w:style w:type="paragraph" w:styleId="AltBilgi">
    <w:name w:val="footer"/>
    <w:basedOn w:val="Normal"/>
    <w:link w:val="AltBilgiChar"/>
    <w:uiPriority w:val="99"/>
    <w:unhideWhenUsed/>
    <w:rsid w:val="00480C7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80C78"/>
  </w:style>
  <w:style w:type="paragraph" w:styleId="BalonMetni">
    <w:name w:val="Balloon Text"/>
    <w:basedOn w:val="Normal"/>
    <w:link w:val="BalonMetniChar"/>
    <w:uiPriority w:val="99"/>
    <w:semiHidden/>
    <w:unhideWhenUsed/>
    <w:rsid w:val="00480C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80C78"/>
    <w:rPr>
      <w:rFonts w:ascii="Tahoma" w:hAnsi="Tahoma" w:cs="Tahoma"/>
      <w:sz w:val="16"/>
      <w:szCs w:val="16"/>
    </w:rPr>
  </w:style>
  <w:style w:type="paragraph" w:customStyle="1" w:styleId="Text1">
    <w:name w:val="Text 1"/>
    <w:basedOn w:val="Normal"/>
    <w:rsid w:val="00480C78"/>
    <w:pPr>
      <w:spacing w:after="240" w:line="240" w:lineRule="auto"/>
      <w:ind w:left="482"/>
      <w:jc w:val="both"/>
    </w:pPr>
    <w:rPr>
      <w:rFonts w:ascii="Times New Roman" w:eastAsia="Times New Roman" w:hAnsi="Times New Roman" w:cs="Times New Roman"/>
      <w:sz w:val="24"/>
      <w:szCs w:val="20"/>
      <w:lang w:val="en-GB" w:eastAsia="en-GB"/>
    </w:rPr>
  </w:style>
  <w:style w:type="character" w:styleId="AklamaBavurusu">
    <w:name w:val="annotation reference"/>
    <w:basedOn w:val="VarsaylanParagrafYazTipi"/>
    <w:uiPriority w:val="99"/>
    <w:semiHidden/>
    <w:unhideWhenUsed/>
    <w:rsid w:val="00480C78"/>
    <w:rPr>
      <w:sz w:val="16"/>
      <w:szCs w:val="16"/>
    </w:rPr>
  </w:style>
  <w:style w:type="paragraph" w:styleId="AklamaMetni">
    <w:name w:val="annotation text"/>
    <w:basedOn w:val="Normal"/>
    <w:link w:val="AklamaMetniChar"/>
    <w:uiPriority w:val="99"/>
    <w:semiHidden/>
    <w:unhideWhenUsed/>
    <w:rsid w:val="00480C7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80C78"/>
    <w:rPr>
      <w:sz w:val="20"/>
      <w:szCs w:val="20"/>
    </w:rPr>
  </w:style>
  <w:style w:type="paragraph" w:styleId="AklamaKonusu">
    <w:name w:val="annotation subject"/>
    <w:basedOn w:val="AklamaMetni"/>
    <w:next w:val="AklamaMetni"/>
    <w:link w:val="AklamaKonusuChar"/>
    <w:uiPriority w:val="99"/>
    <w:semiHidden/>
    <w:unhideWhenUsed/>
    <w:rsid w:val="00480C78"/>
    <w:rPr>
      <w:b/>
      <w:bCs/>
    </w:rPr>
  </w:style>
  <w:style w:type="character" w:customStyle="1" w:styleId="AklamaKonusuChar">
    <w:name w:val="Açıklama Konusu Char"/>
    <w:basedOn w:val="AklamaMetniChar"/>
    <w:link w:val="AklamaKonusu"/>
    <w:uiPriority w:val="99"/>
    <w:semiHidden/>
    <w:rsid w:val="00480C78"/>
    <w:rPr>
      <w:b/>
      <w:bCs/>
      <w:sz w:val="20"/>
      <w:szCs w:val="20"/>
    </w:rPr>
  </w:style>
  <w:style w:type="paragraph" w:customStyle="1" w:styleId="Default">
    <w:name w:val="Default"/>
    <w:rsid w:val="00EE45B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120153">
      <w:bodyDiv w:val="1"/>
      <w:marLeft w:val="0"/>
      <w:marRight w:val="0"/>
      <w:marTop w:val="0"/>
      <w:marBottom w:val="0"/>
      <w:divBdr>
        <w:top w:val="none" w:sz="0" w:space="0" w:color="auto"/>
        <w:left w:val="none" w:sz="0" w:space="0" w:color="auto"/>
        <w:bottom w:val="none" w:sz="0" w:space="0" w:color="auto"/>
        <w:right w:val="none" w:sz="0" w:space="0" w:color="auto"/>
      </w:divBdr>
    </w:div>
    <w:div w:id="75906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1512</TotalTime>
  <Pages>1</Pages>
  <Words>29838</Words>
  <Characters>170078</Characters>
  <Application>Microsoft Office Word</Application>
  <DocSecurity>0</DocSecurity>
  <Lines>1417</Lines>
  <Paragraphs>399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ÖZER DEMİREL</dc:creator>
  <cp:keywords/>
  <dc:description/>
  <cp:lastModifiedBy>MSI</cp:lastModifiedBy>
  <cp:revision>114</cp:revision>
  <dcterms:created xsi:type="dcterms:W3CDTF">2020-07-03T22:34:00Z</dcterms:created>
  <dcterms:modified xsi:type="dcterms:W3CDTF">2020-09-21T06:09:00Z</dcterms:modified>
</cp:coreProperties>
</file>